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3567" w14:textId="77777777" w:rsidR="007869D9" w:rsidRDefault="00000000">
      <w:pPr>
        <w:rPr>
          <w:b/>
          <w:bCs/>
        </w:rPr>
      </w:pPr>
      <w:r>
        <w:rPr>
          <w:b/>
        </w:rPr>
        <w:object w:dxaOrig="1440" w:dyaOrig="1440" w14:anchorId="552AE3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7.3pt;margin-top:6.55pt;width:99.7pt;height:94.25pt;z-index:-251657728;mso-wrap-edited:f" wrapcoords="0 408 0 20989 21407 20989 21407 408 0 408">
            <v:imagedata r:id="rId8" o:title=""/>
            <w10:wrap type="tight"/>
          </v:shape>
          <o:OLEObject Type="Embed" ProgID="CDraw5" ShapeID="_x0000_s1031" DrawAspect="Content" ObjectID="_1819793666" r:id="rId9"/>
        </w:object>
      </w:r>
      <w:r>
        <w:rPr>
          <w:b/>
        </w:rPr>
        <w:object w:dxaOrig="1440" w:dyaOrig="1440" w14:anchorId="6975444B">
          <v:shape id="_x0000_s1030" type="#_x0000_t75" style="position:absolute;margin-left:-36pt;margin-top:1.3pt;width:68.15pt;height:94pt;z-index:-251658752;mso-wrap-edited:f" wrapcoords="-237 0 -237 14515 237 16589 2136 19354 2374 19872 8070 21427 9732 21427 12105 21427 13767 21427 18752 19872 18989 19354 21125 16589 21600 14515 21600 0 -237 0">
            <v:imagedata r:id="rId10" o:title=""/>
            <w10:wrap type="tight"/>
          </v:shape>
          <o:OLEObject Type="Embed" ProgID="CorelDraw.Graphic.10" ShapeID="_x0000_s1030" DrawAspect="Content" ObjectID="_1819793667" r:id="rId11"/>
        </w:object>
      </w:r>
      <w:r w:rsidR="007869D9">
        <w:t xml:space="preserve">                    </w:t>
      </w:r>
    </w:p>
    <w:p w14:paraId="114364DF" w14:textId="77777777" w:rsidR="00BF2AD6" w:rsidRDefault="00BF2AD6" w:rsidP="00BF2AD6">
      <w:pPr>
        <w:pStyle w:val="Ttulo2"/>
        <w:jc w:val="center"/>
        <w:rPr>
          <w:b/>
          <w:u w:val="none"/>
        </w:rPr>
      </w:pPr>
      <w:r>
        <w:rPr>
          <w:b/>
          <w:u w:val="none"/>
        </w:rPr>
        <w:t>ASOCIACION MUTUAL MECANICA</w:t>
      </w:r>
    </w:p>
    <w:p w14:paraId="6181782E" w14:textId="77777777" w:rsidR="00BF2AD6" w:rsidRDefault="00BF2AD6" w:rsidP="00BF2AD6">
      <w:pPr>
        <w:pStyle w:val="Textoindependiente"/>
        <w:jc w:val="right"/>
        <w:rPr>
          <w:b/>
        </w:rPr>
      </w:pPr>
    </w:p>
    <w:p w14:paraId="3EEC6D41" w14:textId="77777777" w:rsidR="00BF2AD6" w:rsidRDefault="00BF2AD6" w:rsidP="00BF2AD6">
      <w:pPr>
        <w:pStyle w:val="Textoindependiente"/>
        <w:jc w:val="center"/>
      </w:pPr>
      <w:proofErr w:type="gramStart"/>
      <w:r>
        <w:t>OBREROS,  EMPLEADOS,  TECNICOS</w:t>
      </w:r>
      <w:proofErr w:type="gramEnd"/>
      <w:r>
        <w:t xml:space="preserve"> </w:t>
      </w:r>
      <w:proofErr w:type="gramStart"/>
      <w:r>
        <w:t>Y  PROFESIONALES</w:t>
      </w:r>
      <w:proofErr w:type="gramEnd"/>
      <w:r>
        <w:t xml:space="preserve"> AFILIADOS AL SINDICATO DE MECANICOS Y AFINES DEL </w:t>
      </w:r>
      <w:proofErr w:type="gramStart"/>
      <w:r>
        <w:t>TRANSPORTE  AUTOMOTOR</w:t>
      </w:r>
      <w:proofErr w:type="gramEnd"/>
    </w:p>
    <w:p w14:paraId="0F2829B6" w14:textId="77777777" w:rsidR="00BF2AD6" w:rsidRDefault="00BF2AD6" w:rsidP="00BF2AD6">
      <w:pPr>
        <w:pStyle w:val="Textoindependiente"/>
        <w:rPr>
          <w:sz w:val="20"/>
        </w:rPr>
      </w:pPr>
      <w:r>
        <w:t xml:space="preserve">                                                               </w:t>
      </w:r>
      <w:r>
        <w:rPr>
          <w:sz w:val="20"/>
        </w:rPr>
        <w:t>S.M.A.T.A.</w:t>
      </w:r>
    </w:p>
    <w:p w14:paraId="12D4EF74" w14:textId="77777777" w:rsidR="00BF2AD6" w:rsidRDefault="00BF2AD6" w:rsidP="00BF2AD6">
      <w:pPr>
        <w:pStyle w:val="Textoindependiente"/>
        <w:rPr>
          <w:sz w:val="20"/>
        </w:rPr>
      </w:pPr>
    </w:p>
    <w:p w14:paraId="0DF301CC" w14:textId="77777777" w:rsidR="00BF2AD6" w:rsidRDefault="00BF2AD6" w:rsidP="00BF2AD6">
      <w:pPr>
        <w:jc w:val="center"/>
      </w:pPr>
      <w:r>
        <w:t xml:space="preserve">  </w:t>
      </w:r>
      <w:proofErr w:type="gramStart"/>
      <w:r>
        <w:t>INAES  MATRICULA</w:t>
      </w:r>
      <w:proofErr w:type="gramEnd"/>
      <w:r>
        <w:t xml:space="preserve"> 640     -      S. S. SALUD R.N.M.P.  3-1751-5</w:t>
      </w:r>
    </w:p>
    <w:p w14:paraId="3E989B9E" w14:textId="77777777" w:rsidR="00BF2AD6" w:rsidRDefault="00000000" w:rsidP="00BF2AD6">
      <w:r>
        <w:rPr>
          <w:noProof/>
        </w:rPr>
        <w:pict w14:anchorId="52C9E05D">
          <v:line id="Line 31" o:spid="_x0000_s1067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05pt,10.8pt" to="442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" strokecolor="#9c0" strokeweight="4.5pt"/>
        </w:pict>
      </w:r>
    </w:p>
    <w:p w14:paraId="7F96D230" w14:textId="74F2A1C7" w:rsidR="00BF2AD6" w:rsidRDefault="00BF2AD6" w:rsidP="00BF2AD6">
      <w:pPr>
        <w:spacing w:before="120"/>
        <w:jc w:val="center"/>
        <w:rPr>
          <w:b/>
          <w:bCs/>
        </w:rPr>
      </w:pPr>
      <w:r>
        <w:rPr>
          <w:b/>
          <w:bCs/>
        </w:rPr>
        <w:t xml:space="preserve">Av. Directorio 4709 (1407) Cap. Fed.- Tel. y </w:t>
      </w:r>
      <w:proofErr w:type="gramStart"/>
      <w:r>
        <w:rPr>
          <w:b/>
          <w:bCs/>
        </w:rPr>
        <w:t>Fax  4635</w:t>
      </w:r>
      <w:proofErr w:type="gramEnd"/>
      <w:r w:rsidR="00F71E08">
        <w:rPr>
          <w:b/>
          <w:bCs/>
        </w:rPr>
        <w:t>-</w:t>
      </w:r>
      <w:proofErr w:type="gramStart"/>
      <w:r>
        <w:rPr>
          <w:b/>
          <w:bCs/>
        </w:rPr>
        <w:t xml:space="preserve">4234  </w:t>
      </w:r>
      <w:proofErr w:type="spellStart"/>
      <w:r>
        <w:rPr>
          <w:b/>
          <w:bCs/>
        </w:rPr>
        <w:t>Int</w:t>
      </w:r>
      <w:proofErr w:type="spellEnd"/>
      <w:proofErr w:type="gramEnd"/>
      <w:r>
        <w:rPr>
          <w:b/>
          <w:bCs/>
        </w:rPr>
        <w:t xml:space="preserve">. 21 </w:t>
      </w:r>
    </w:p>
    <w:p w14:paraId="580A7AD0" w14:textId="77777777" w:rsidR="00BF2AD6" w:rsidRDefault="00BF2AD6" w:rsidP="00BF2AD6">
      <w:pPr>
        <w:spacing w:before="120"/>
        <w:jc w:val="center"/>
        <w:rPr>
          <w:sz w:val="24"/>
        </w:rPr>
      </w:pPr>
      <w:r w:rsidRPr="00F36A78">
        <w:rPr>
          <w:b/>
          <w:bCs/>
        </w:rPr>
        <w:t xml:space="preserve">Tel. Directo </w:t>
      </w:r>
      <w:r>
        <w:rPr>
          <w:b/>
          <w:bCs/>
        </w:rPr>
        <w:t>4635-4234</w:t>
      </w:r>
      <w:r w:rsidRPr="004D434B">
        <w:rPr>
          <w:bCs/>
        </w:rPr>
        <w:tab/>
      </w:r>
    </w:p>
    <w:p w14:paraId="251675AD" w14:textId="77777777" w:rsidR="007869D9" w:rsidRPr="009470E7" w:rsidRDefault="007869D9">
      <w:pPr>
        <w:rPr>
          <w:lang w:val="es-AR"/>
        </w:rPr>
      </w:pPr>
    </w:p>
    <w:p w14:paraId="69AD27D7" w14:textId="77777777" w:rsidR="00E208FB" w:rsidRPr="009470E7" w:rsidRDefault="004E545E" w:rsidP="00050311">
      <w:pPr>
        <w:ind w:right="141"/>
        <w:jc w:val="both"/>
        <w:rPr>
          <w:lang w:val="es-AR"/>
        </w:rPr>
      </w:pPr>
      <w:r w:rsidRPr="009470E7">
        <w:rPr>
          <w:lang w:val="es-AR"/>
        </w:rPr>
        <w:tab/>
      </w:r>
      <w:r w:rsidRPr="009470E7">
        <w:rPr>
          <w:lang w:val="es-AR"/>
        </w:rPr>
        <w:tab/>
      </w:r>
      <w:r w:rsidR="005D1395" w:rsidRPr="009470E7">
        <w:rPr>
          <w:lang w:val="es-AR"/>
        </w:rPr>
        <w:tab/>
      </w:r>
      <w:r w:rsidR="005D1395" w:rsidRPr="009470E7">
        <w:rPr>
          <w:lang w:val="es-AR"/>
        </w:rPr>
        <w:tab/>
      </w:r>
    </w:p>
    <w:p w14:paraId="32DE5393" w14:textId="77777777" w:rsidR="00E208FB" w:rsidRPr="009470E7" w:rsidRDefault="00E208FB" w:rsidP="00050311">
      <w:pPr>
        <w:ind w:right="141"/>
        <w:jc w:val="both"/>
        <w:rPr>
          <w:lang w:val="es-AR"/>
        </w:rPr>
      </w:pPr>
    </w:p>
    <w:p w14:paraId="1638FA88" w14:textId="77777777" w:rsidR="00E208FB" w:rsidRPr="009470E7" w:rsidRDefault="002544AF" w:rsidP="00050311">
      <w:pPr>
        <w:ind w:right="141"/>
        <w:jc w:val="both"/>
        <w:rPr>
          <w:b/>
          <w:lang w:val="es-AR"/>
        </w:rPr>
      </w:pPr>
      <w:r w:rsidRPr="009470E7">
        <w:rPr>
          <w:b/>
          <w:lang w:val="es-AR"/>
        </w:rPr>
        <w:t>ANEXO I</w:t>
      </w:r>
    </w:p>
    <w:p w14:paraId="22EFFBDD" w14:textId="77777777" w:rsidR="002544AF" w:rsidRPr="009470E7" w:rsidRDefault="002544AF" w:rsidP="00050311">
      <w:pPr>
        <w:ind w:right="141"/>
        <w:jc w:val="both"/>
        <w:rPr>
          <w:lang w:val="es-AR"/>
        </w:rPr>
      </w:pPr>
    </w:p>
    <w:p w14:paraId="6B9E198F" w14:textId="77777777" w:rsidR="00D702A4" w:rsidRPr="00DA7744" w:rsidRDefault="00D702A4" w:rsidP="00D702A4">
      <w:pPr>
        <w:ind w:right="284"/>
        <w:jc w:val="both"/>
        <w:rPr>
          <w:b/>
          <w:sz w:val="24"/>
          <w:szCs w:val="24"/>
        </w:rPr>
      </w:pPr>
      <w:r w:rsidRPr="00DA7744">
        <w:rPr>
          <w:b/>
          <w:sz w:val="24"/>
          <w:szCs w:val="24"/>
        </w:rPr>
        <w:t>OSMATA</w:t>
      </w:r>
    </w:p>
    <w:p w14:paraId="2B477FB5" w14:textId="27B5A217" w:rsidR="00D702A4" w:rsidRPr="00DA7744" w:rsidRDefault="00D702A4" w:rsidP="00D702A4">
      <w:pPr>
        <w:ind w:right="284"/>
        <w:jc w:val="both"/>
        <w:rPr>
          <w:sz w:val="24"/>
          <w:szCs w:val="24"/>
        </w:rPr>
      </w:pPr>
      <w:r w:rsidRPr="00DA7744">
        <w:rPr>
          <w:sz w:val="24"/>
          <w:szCs w:val="24"/>
        </w:rPr>
        <w:t>NORMAS DE ATENCIO</w:t>
      </w:r>
      <w:r>
        <w:rPr>
          <w:sz w:val="24"/>
          <w:szCs w:val="24"/>
        </w:rPr>
        <w:t xml:space="preserve">N y/o </w:t>
      </w:r>
      <w:r w:rsidRPr="00DA7744">
        <w:rPr>
          <w:sz w:val="24"/>
          <w:szCs w:val="24"/>
        </w:rPr>
        <w:t>OPERATIVAS</w:t>
      </w:r>
    </w:p>
    <w:p w14:paraId="70FB06DC" w14:textId="77777777" w:rsidR="00D702A4" w:rsidRDefault="00D702A4" w:rsidP="00D702A4">
      <w:pPr>
        <w:ind w:right="284"/>
        <w:jc w:val="both"/>
      </w:pPr>
      <w:r>
        <w:tab/>
      </w:r>
    </w:p>
    <w:p w14:paraId="69432A65" w14:textId="77777777" w:rsidR="00D702A4" w:rsidRPr="00E10F6E" w:rsidRDefault="00D702A4" w:rsidP="00D702A4">
      <w:pPr>
        <w:ind w:right="284"/>
        <w:jc w:val="both"/>
        <w:rPr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013"/>
        <w:gridCol w:w="1906"/>
        <w:gridCol w:w="1992"/>
        <w:gridCol w:w="1869"/>
      </w:tblGrid>
      <w:tr w:rsidR="00D702A4" w:rsidRPr="00D702A4" w14:paraId="490AA64D" w14:textId="77777777" w:rsidTr="00D702A4">
        <w:trPr>
          <w:trHeight w:val="397"/>
        </w:trPr>
        <w:tc>
          <w:tcPr>
            <w:tcW w:w="1786" w:type="dxa"/>
            <w:tcBorders>
              <w:top w:val="single" w:sz="12" w:space="0" w:color="auto"/>
              <w:bottom w:val="single" w:sz="12" w:space="0" w:color="auto"/>
            </w:tcBorders>
          </w:tcPr>
          <w:p w14:paraId="50BE43ED" w14:textId="77777777" w:rsidR="00D702A4" w:rsidRPr="00D702A4" w:rsidRDefault="00D702A4" w:rsidP="00D702A4">
            <w:pPr>
              <w:spacing w:before="60"/>
              <w:ind w:right="284"/>
              <w:jc w:val="center"/>
              <w:rPr>
                <w:b/>
                <w:sz w:val="22"/>
                <w:szCs w:val="22"/>
              </w:rPr>
            </w:pPr>
            <w:r w:rsidRPr="00D702A4">
              <w:rPr>
                <w:b/>
                <w:sz w:val="22"/>
                <w:szCs w:val="22"/>
              </w:rPr>
              <w:t>PLANES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12" w:space="0" w:color="auto"/>
            </w:tcBorders>
          </w:tcPr>
          <w:p w14:paraId="2E40AFC5" w14:textId="77777777" w:rsidR="00D702A4" w:rsidRPr="00D702A4" w:rsidRDefault="00D702A4" w:rsidP="00D702A4">
            <w:pPr>
              <w:spacing w:before="60"/>
              <w:ind w:right="284"/>
              <w:jc w:val="both"/>
              <w:rPr>
                <w:b/>
                <w:sz w:val="22"/>
                <w:szCs w:val="22"/>
              </w:rPr>
            </w:pPr>
            <w:r w:rsidRPr="00D702A4">
              <w:rPr>
                <w:b/>
                <w:sz w:val="22"/>
                <w:szCs w:val="22"/>
              </w:rPr>
              <w:t>COBERTURA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12" w:space="0" w:color="auto"/>
            </w:tcBorders>
          </w:tcPr>
          <w:p w14:paraId="02A3D5C9" w14:textId="77777777" w:rsidR="00D702A4" w:rsidRPr="00D702A4" w:rsidRDefault="00D702A4" w:rsidP="00D702A4">
            <w:pPr>
              <w:spacing w:before="60"/>
              <w:ind w:right="284"/>
              <w:jc w:val="both"/>
              <w:rPr>
                <w:b/>
                <w:sz w:val="22"/>
                <w:szCs w:val="22"/>
              </w:rPr>
            </w:pPr>
            <w:r w:rsidRPr="00D702A4">
              <w:rPr>
                <w:b/>
                <w:sz w:val="22"/>
                <w:szCs w:val="22"/>
              </w:rPr>
              <w:t>VEDEMECUM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12" w:space="0" w:color="auto"/>
            </w:tcBorders>
          </w:tcPr>
          <w:p w14:paraId="624D42DB" w14:textId="77777777" w:rsidR="00D702A4" w:rsidRPr="00D702A4" w:rsidRDefault="00D702A4" w:rsidP="00D702A4">
            <w:pPr>
              <w:spacing w:before="60"/>
              <w:ind w:right="284"/>
              <w:jc w:val="both"/>
              <w:rPr>
                <w:b/>
                <w:sz w:val="22"/>
                <w:szCs w:val="22"/>
              </w:rPr>
            </w:pPr>
            <w:r w:rsidRPr="00D702A4">
              <w:rPr>
                <w:b/>
                <w:sz w:val="22"/>
                <w:szCs w:val="22"/>
              </w:rPr>
              <w:t>Observaciones</w:t>
            </w:r>
          </w:p>
        </w:tc>
      </w:tr>
      <w:tr w:rsidR="00D702A4" w14:paraId="76AF6597" w14:textId="77777777" w:rsidTr="00D702A4">
        <w:trPr>
          <w:trHeight w:val="272"/>
        </w:trPr>
        <w:tc>
          <w:tcPr>
            <w:tcW w:w="1786" w:type="dxa"/>
            <w:tcBorders>
              <w:top w:val="single" w:sz="12" w:space="0" w:color="auto"/>
              <w:bottom w:val="single" w:sz="6" w:space="0" w:color="auto"/>
            </w:tcBorders>
          </w:tcPr>
          <w:p w14:paraId="389AA12E" w14:textId="77777777" w:rsidR="00D702A4" w:rsidRDefault="00D702A4" w:rsidP="00D702A4">
            <w:pPr>
              <w:spacing w:before="60" w:after="60"/>
              <w:ind w:left="57" w:right="284"/>
              <w:jc w:val="both"/>
            </w:pPr>
            <w:r>
              <w:t>PMO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6" w:space="0" w:color="auto"/>
            </w:tcBorders>
          </w:tcPr>
          <w:p w14:paraId="1F2626F2" w14:textId="77777777" w:rsidR="00D702A4" w:rsidRDefault="00D702A4" w:rsidP="00D702A4">
            <w:pPr>
              <w:spacing w:before="60" w:after="60"/>
              <w:ind w:left="57" w:right="284"/>
              <w:jc w:val="both"/>
            </w:pPr>
            <w:r>
              <w:t>40 % s/ PVP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6" w:space="0" w:color="auto"/>
            </w:tcBorders>
          </w:tcPr>
          <w:p w14:paraId="15B0E576" w14:textId="77777777" w:rsidR="00D702A4" w:rsidRDefault="00D702A4" w:rsidP="00D702A4">
            <w:pPr>
              <w:spacing w:before="60" w:after="60"/>
              <w:ind w:right="284"/>
              <w:jc w:val="center"/>
            </w:pPr>
            <w:r>
              <w:t>SI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6" w:space="0" w:color="auto"/>
            </w:tcBorders>
          </w:tcPr>
          <w:p w14:paraId="3E5FA7A6" w14:textId="77777777" w:rsidR="00D702A4" w:rsidRDefault="00D702A4" w:rsidP="00D702A4">
            <w:pPr>
              <w:spacing w:before="60" w:after="60"/>
              <w:ind w:right="284"/>
              <w:jc w:val="both"/>
            </w:pPr>
          </w:p>
        </w:tc>
      </w:tr>
      <w:tr w:rsidR="00D702A4" w14:paraId="628F55B2" w14:textId="77777777" w:rsidTr="00D702A4">
        <w:trPr>
          <w:trHeight w:val="272"/>
        </w:trPr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</w:tcPr>
          <w:p w14:paraId="41D94D56" w14:textId="77777777" w:rsidR="00D702A4" w:rsidRDefault="00D702A4" w:rsidP="00D702A4">
            <w:pPr>
              <w:spacing w:before="60" w:after="60"/>
              <w:ind w:left="57" w:right="284"/>
              <w:jc w:val="both"/>
            </w:pPr>
            <w:r>
              <w:t>Plan Médico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</w:tcPr>
          <w:p w14:paraId="4878C345" w14:textId="77777777" w:rsidR="00D702A4" w:rsidRDefault="00D702A4" w:rsidP="00D702A4">
            <w:pPr>
              <w:spacing w:before="60" w:after="60"/>
              <w:ind w:left="57" w:right="284"/>
              <w:jc w:val="both"/>
            </w:pPr>
            <w:r>
              <w:t>50 % s/PVP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</w:tcPr>
          <w:p w14:paraId="5BE7FE8A" w14:textId="77777777" w:rsidR="00D702A4" w:rsidRDefault="00D702A4" w:rsidP="00D702A4">
            <w:pPr>
              <w:spacing w:before="60" w:after="60"/>
              <w:ind w:right="284"/>
              <w:jc w:val="center"/>
            </w:pPr>
            <w:r>
              <w:t>SI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</w:tcPr>
          <w:p w14:paraId="6E1CD11E" w14:textId="77777777" w:rsidR="00D702A4" w:rsidRDefault="00D702A4" w:rsidP="00D702A4">
            <w:pPr>
              <w:spacing w:before="60" w:after="60"/>
              <w:ind w:right="284"/>
              <w:jc w:val="both"/>
            </w:pPr>
          </w:p>
        </w:tc>
      </w:tr>
      <w:tr w:rsidR="00D702A4" w14:paraId="410D69CF" w14:textId="77777777" w:rsidTr="00D702A4">
        <w:trPr>
          <w:trHeight w:val="272"/>
        </w:trPr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</w:tcPr>
          <w:p w14:paraId="2FD779C9" w14:textId="77777777" w:rsidR="00D702A4" w:rsidRDefault="00D702A4" w:rsidP="00D702A4">
            <w:pPr>
              <w:spacing w:before="20" w:after="40"/>
              <w:ind w:left="57" w:right="284"/>
              <w:jc w:val="both"/>
            </w:pPr>
            <w:r>
              <w:t>CRONICOS:</w:t>
            </w:r>
          </w:p>
          <w:p w14:paraId="7867F1FA" w14:textId="77777777" w:rsidR="00D702A4" w:rsidRDefault="00D702A4" w:rsidP="00D702A4">
            <w:pPr>
              <w:spacing w:before="20" w:after="40"/>
              <w:ind w:left="57" w:right="284"/>
              <w:jc w:val="both"/>
            </w:pPr>
            <w:r>
              <w:t>Res. 310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</w:tcPr>
          <w:p w14:paraId="46BAFB7B" w14:textId="77777777" w:rsidR="00D702A4" w:rsidRDefault="00D702A4" w:rsidP="00D702A4">
            <w:pPr>
              <w:spacing w:before="20" w:after="40"/>
              <w:ind w:left="57" w:right="284"/>
              <w:jc w:val="both"/>
            </w:pPr>
            <w:r>
              <w:t>70 – 100 %</w:t>
            </w:r>
          </w:p>
          <w:p w14:paraId="0E4E7AAC" w14:textId="77777777" w:rsidR="00D702A4" w:rsidRDefault="00D702A4" w:rsidP="00D702A4">
            <w:pPr>
              <w:spacing w:before="20" w:after="40"/>
              <w:ind w:left="57" w:right="284"/>
              <w:jc w:val="both"/>
            </w:pPr>
            <w:r>
              <w:t>S/ PVP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</w:tcPr>
          <w:p w14:paraId="73C4DBEB" w14:textId="77777777" w:rsidR="00D702A4" w:rsidRDefault="00D702A4" w:rsidP="00D702A4">
            <w:pPr>
              <w:spacing w:before="160"/>
              <w:ind w:right="284"/>
              <w:jc w:val="center"/>
            </w:pPr>
            <w:r>
              <w:t>SI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</w:tcPr>
          <w:p w14:paraId="6235B27E" w14:textId="77777777" w:rsidR="00D702A4" w:rsidRDefault="00D702A4" w:rsidP="00D702A4">
            <w:pPr>
              <w:spacing w:before="160"/>
              <w:ind w:right="284"/>
              <w:jc w:val="center"/>
            </w:pPr>
            <w:r>
              <w:t>(*)</w:t>
            </w:r>
          </w:p>
        </w:tc>
      </w:tr>
      <w:tr w:rsidR="00D702A4" w14:paraId="3BCC8D3A" w14:textId="77777777" w:rsidTr="00D702A4">
        <w:trPr>
          <w:trHeight w:val="272"/>
        </w:trPr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</w:tcPr>
          <w:p w14:paraId="3AA10277" w14:textId="77777777" w:rsidR="00D702A4" w:rsidRDefault="00D702A4" w:rsidP="00D702A4">
            <w:pPr>
              <w:spacing w:before="20" w:after="40"/>
              <w:ind w:left="57" w:right="284"/>
              <w:jc w:val="both"/>
            </w:pPr>
            <w:r>
              <w:t>Hipoglucemiantes</w:t>
            </w:r>
          </w:p>
          <w:p w14:paraId="4DE86805" w14:textId="77777777" w:rsidR="00D702A4" w:rsidRDefault="00D702A4" w:rsidP="00D702A4">
            <w:pPr>
              <w:spacing w:before="20" w:after="40"/>
              <w:ind w:left="57" w:right="284"/>
              <w:jc w:val="both"/>
            </w:pPr>
            <w:r>
              <w:t>Orales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</w:tcPr>
          <w:p w14:paraId="67EB6B05" w14:textId="79FD9D34" w:rsidR="00D702A4" w:rsidRDefault="006A39AD" w:rsidP="00D702A4">
            <w:pPr>
              <w:spacing w:before="160"/>
              <w:ind w:left="57" w:right="284"/>
              <w:jc w:val="both"/>
            </w:pPr>
            <w:r>
              <w:t>10</w:t>
            </w:r>
            <w:r w:rsidR="00D702A4">
              <w:t>0 s/ PVP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</w:tcPr>
          <w:p w14:paraId="4D758B89" w14:textId="77777777" w:rsidR="00D702A4" w:rsidRDefault="00D702A4" w:rsidP="00D702A4">
            <w:pPr>
              <w:spacing w:before="160"/>
              <w:ind w:right="284"/>
              <w:jc w:val="center"/>
            </w:pPr>
            <w:r>
              <w:t>SI</w:t>
            </w:r>
          </w:p>
        </w:tc>
        <w:tc>
          <w:tcPr>
            <w:tcW w:w="1786" w:type="dxa"/>
            <w:tcBorders>
              <w:top w:val="single" w:sz="6" w:space="0" w:color="auto"/>
              <w:bottom w:val="single" w:sz="6" w:space="0" w:color="auto"/>
            </w:tcBorders>
          </w:tcPr>
          <w:p w14:paraId="3176F61D" w14:textId="77777777" w:rsidR="00D702A4" w:rsidRDefault="00D702A4" w:rsidP="00D702A4">
            <w:pPr>
              <w:spacing w:before="160"/>
              <w:ind w:right="284"/>
              <w:jc w:val="center"/>
            </w:pPr>
            <w:r>
              <w:t>(*)</w:t>
            </w:r>
          </w:p>
        </w:tc>
      </w:tr>
      <w:tr w:rsidR="00D702A4" w14:paraId="143D23D0" w14:textId="77777777" w:rsidTr="00D702A4">
        <w:trPr>
          <w:trHeight w:val="291"/>
        </w:trPr>
        <w:tc>
          <w:tcPr>
            <w:tcW w:w="1786" w:type="dxa"/>
            <w:tcBorders>
              <w:top w:val="single" w:sz="6" w:space="0" w:color="auto"/>
            </w:tcBorders>
          </w:tcPr>
          <w:p w14:paraId="3152C9FB" w14:textId="77777777" w:rsidR="00D702A4" w:rsidRDefault="00D702A4" w:rsidP="00D702A4">
            <w:pPr>
              <w:spacing w:before="60" w:after="60"/>
              <w:ind w:left="57" w:right="284"/>
              <w:jc w:val="both"/>
            </w:pPr>
            <w:r>
              <w:t>Plan Materno Infantil</w:t>
            </w:r>
          </w:p>
        </w:tc>
        <w:tc>
          <w:tcPr>
            <w:tcW w:w="1786" w:type="dxa"/>
            <w:tcBorders>
              <w:top w:val="single" w:sz="6" w:space="0" w:color="auto"/>
            </w:tcBorders>
          </w:tcPr>
          <w:p w14:paraId="501B68D7" w14:textId="1184C5B6" w:rsidR="00D702A4" w:rsidRDefault="00D702A4" w:rsidP="00D702A4">
            <w:pPr>
              <w:spacing w:before="60" w:after="60"/>
              <w:ind w:left="57" w:right="284"/>
              <w:jc w:val="both"/>
            </w:pPr>
            <w:r>
              <w:t>100 % s/PVP</w:t>
            </w:r>
          </w:p>
        </w:tc>
        <w:tc>
          <w:tcPr>
            <w:tcW w:w="1786" w:type="dxa"/>
            <w:tcBorders>
              <w:top w:val="single" w:sz="6" w:space="0" w:color="auto"/>
            </w:tcBorders>
          </w:tcPr>
          <w:p w14:paraId="4691E4F5" w14:textId="77777777" w:rsidR="00D702A4" w:rsidRDefault="00D702A4" w:rsidP="00D702A4">
            <w:pPr>
              <w:spacing w:before="60" w:after="60"/>
              <w:ind w:right="284"/>
              <w:jc w:val="center"/>
            </w:pPr>
            <w:r>
              <w:t>SI</w:t>
            </w:r>
          </w:p>
        </w:tc>
        <w:tc>
          <w:tcPr>
            <w:tcW w:w="1786" w:type="dxa"/>
            <w:tcBorders>
              <w:top w:val="single" w:sz="6" w:space="0" w:color="auto"/>
            </w:tcBorders>
          </w:tcPr>
          <w:p w14:paraId="66097793" w14:textId="77777777" w:rsidR="00D702A4" w:rsidRDefault="00D702A4" w:rsidP="00D702A4">
            <w:pPr>
              <w:spacing w:before="60" w:after="60"/>
              <w:ind w:right="284"/>
              <w:jc w:val="center"/>
            </w:pPr>
            <w:r>
              <w:t>(*)</w:t>
            </w:r>
          </w:p>
        </w:tc>
      </w:tr>
      <w:tr w:rsidR="00D702A4" w14:paraId="7B2907F3" w14:textId="77777777" w:rsidTr="00D702A4">
        <w:trPr>
          <w:trHeight w:val="291"/>
        </w:trPr>
        <w:tc>
          <w:tcPr>
            <w:tcW w:w="1786" w:type="dxa"/>
            <w:tcBorders>
              <w:top w:val="single" w:sz="6" w:space="0" w:color="auto"/>
            </w:tcBorders>
          </w:tcPr>
          <w:p w14:paraId="08939B23" w14:textId="77777777" w:rsidR="00D702A4" w:rsidRDefault="00D702A4" w:rsidP="00D702A4">
            <w:pPr>
              <w:spacing w:before="60" w:after="60"/>
              <w:ind w:left="57" w:right="284"/>
              <w:jc w:val="both"/>
            </w:pPr>
            <w:r>
              <w:t>Anticonceptivos</w:t>
            </w:r>
          </w:p>
        </w:tc>
        <w:tc>
          <w:tcPr>
            <w:tcW w:w="1786" w:type="dxa"/>
            <w:tcBorders>
              <w:top w:val="single" w:sz="6" w:space="0" w:color="auto"/>
            </w:tcBorders>
          </w:tcPr>
          <w:p w14:paraId="21B34683" w14:textId="77777777" w:rsidR="00D702A4" w:rsidRDefault="00D702A4" w:rsidP="00D702A4">
            <w:pPr>
              <w:spacing w:before="60" w:after="60"/>
              <w:ind w:left="57" w:right="284"/>
              <w:jc w:val="both"/>
            </w:pPr>
            <w:r>
              <w:t>100 % s/ PVP</w:t>
            </w:r>
          </w:p>
        </w:tc>
        <w:tc>
          <w:tcPr>
            <w:tcW w:w="1786" w:type="dxa"/>
            <w:tcBorders>
              <w:top w:val="single" w:sz="6" w:space="0" w:color="auto"/>
            </w:tcBorders>
          </w:tcPr>
          <w:p w14:paraId="75A4DD4A" w14:textId="77777777" w:rsidR="00D702A4" w:rsidRDefault="00D702A4" w:rsidP="00D702A4">
            <w:pPr>
              <w:spacing w:before="60" w:after="60"/>
              <w:ind w:right="284"/>
              <w:jc w:val="center"/>
            </w:pPr>
            <w:r>
              <w:t>SI</w:t>
            </w:r>
          </w:p>
        </w:tc>
        <w:tc>
          <w:tcPr>
            <w:tcW w:w="1786" w:type="dxa"/>
            <w:tcBorders>
              <w:top w:val="single" w:sz="6" w:space="0" w:color="auto"/>
            </w:tcBorders>
          </w:tcPr>
          <w:p w14:paraId="50CA4795" w14:textId="77777777" w:rsidR="00D702A4" w:rsidRDefault="00D702A4" w:rsidP="00D702A4">
            <w:pPr>
              <w:spacing w:before="60" w:after="60"/>
              <w:ind w:right="284"/>
              <w:jc w:val="both"/>
            </w:pPr>
          </w:p>
        </w:tc>
      </w:tr>
    </w:tbl>
    <w:p w14:paraId="7022F9E6" w14:textId="77777777" w:rsidR="00D702A4" w:rsidRDefault="00D702A4" w:rsidP="00D702A4">
      <w:pPr>
        <w:ind w:right="284"/>
        <w:jc w:val="both"/>
      </w:pPr>
    </w:p>
    <w:p w14:paraId="08D9D9E1" w14:textId="77777777" w:rsidR="00D702A4" w:rsidRPr="005B3303" w:rsidRDefault="00D702A4" w:rsidP="00D702A4">
      <w:pPr>
        <w:ind w:right="284"/>
        <w:jc w:val="both"/>
        <w:rPr>
          <w:b/>
          <w:sz w:val="22"/>
          <w:szCs w:val="22"/>
        </w:rPr>
      </w:pPr>
      <w:r w:rsidRPr="005B3303">
        <w:rPr>
          <w:b/>
          <w:sz w:val="22"/>
          <w:szCs w:val="22"/>
        </w:rPr>
        <w:t>(*) Observaciones</w:t>
      </w:r>
    </w:p>
    <w:p w14:paraId="288840D1" w14:textId="77777777" w:rsidR="00D702A4" w:rsidRDefault="00D702A4" w:rsidP="00D702A4">
      <w:pPr>
        <w:ind w:right="284"/>
        <w:jc w:val="both"/>
        <w:rPr>
          <w:b/>
        </w:rPr>
      </w:pPr>
    </w:p>
    <w:p w14:paraId="0E2B4E9F" w14:textId="77777777" w:rsidR="00D702A4" w:rsidRDefault="00D702A4" w:rsidP="001923BF">
      <w:pPr>
        <w:spacing w:before="60" w:after="60"/>
        <w:ind w:right="284"/>
        <w:jc w:val="both"/>
      </w:pPr>
      <w:r>
        <w:t xml:space="preserve">• </w:t>
      </w:r>
      <w:r>
        <w:rPr>
          <w:b/>
        </w:rPr>
        <w:t>CRONICOS</w:t>
      </w:r>
      <w:r>
        <w:t xml:space="preserve"> – </w:t>
      </w:r>
      <w:r>
        <w:rPr>
          <w:b/>
        </w:rPr>
        <w:t>Res 310</w:t>
      </w:r>
      <w:r>
        <w:t>: abarca todas las patologías crónicas prevalentes descriptas en Res. 310/04 del Ministerio Salud Nación.</w:t>
      </w:r>
    </w:p>
    <w:p w14:paraId="2E73E22F" w14:textId="77777777" w:rsidR="00D702A4" w:rsidRDefault="00D702A4" w:rsidP="00D702A4">
      <w:pPr>
        <w:numPr>
          <w:ilvl w:val="0"/>
          <w:numId w:val="3"/>
        </w:numPr>
        <w:spacing w:before="60"/>
        <w:ind w:left="714" w:right="284" w:hanging="357"/>
        <w:jc w:val="both"/>
      </w:pPr>
      <w:r>
        <w:t>Enfermedades Cardiovasculares y Tratamientos de Prevención primaria o secundaria (Hipertensión Arterial Esencial, Hipertensión Arterial Secundaria, Insuficiencia Cardiaca, Arritmias, Terapéutica Antiagregante, Prevención Primaria, Cardiopatía Isquémica).</w:t>
      </w:r>
    </w:p>
    <w:p w14:paraId="2EB8F64C" w14:textId="77777777" w:rsidR="00D702A4" w:rsidRDefault="00D702A4" w:rsidP="009321F1">
      <w:pPr>
        <w:numPr>
          <w:ilvl w:val="0"/>
          <w:numId w:val="3"/>
        </w:numPr>
        <w:spacing w:beforeLines="40" w:before="96" w:afterLines="40" w:after="96"/>
        <w:ind w:left="714" w:right="284" w:hanging="357"/>
        <w:jc w:val="both"/>
      </w:pPr>
      <w:r>
        <w:t>Enfermedades Respiratorias (Asma Bronquial, Fibrosis Pulmonar).</w:t>
      </w:r>
    </w:p>
    <w:p w14:paraId="08CD978E" w14:textId="77777777" w:rsidR="00D702A4" w:rsidRDefault="00D702A4" w:rsidP="009321F1">
      <w:pPr>
        <w:numPr>
          <w:ilvl w:val="0"/>
          <w:numId w:val="3"/>
        </w:numPr>
        <w:spacing w:beforeLines="40" w:before="96" w:afterLines="40" w:after="96"/>
        <w:ind w:right="284"/>
        <w:jc w:val="both"/>
      </w:pPr>
      <w:r>
        <w:t>Enfermedades Neurológicas (Enfermedad de Parkinson, Epilepsia).</w:t>
      </w:r>
    </w:p>
    <w:p w14:paraId="523BE32C" w14:textId="77777777" w:rsidR="00D702A4" w:rsidRDefault="00D702A4" w:rsidP="009321F1">
      <w:pPr>
        <w:numPr>
          <w:ilvl w:val="0"/>
          <w:numId w:val="3"/>
        </w:numPr>
        <w:spacing w:beforeLines="40" w:before="96" w:afterLines="40" w:after="96"/>
        <w:ind w:right="284"/>
        <w:jc w:val="both"/>
      </w:pPr>
      <w:r>
        <w:t>Enfermedades Psiquiátricas (Trastorno Bipolar, Psicosis orgánicas).</w:t>
      </w:r>
    </w:p>
    <w:p w14:paraId="5E86FEDA" w14:textId="77777777" w:rsidR="00D702A4" w:rsidRDefault="00D702A4" w:rsidP="009321F1">
      <w:pPr>
        <w:numPr>
          <w:ilvl w:val="0"/>
          <w:numId w:val="3"/>
        </w:numPr>
        <w:spacing w:beforeLines="40" w:before="96" w:afterLines="40" w:after="96"/>
        <w:ind w:right="284"/>
        <w:jc w:val="both"/>
      </w:pPr>
      <w:r>
        <w:t>Enfermedades Inflamatorias Crónicas y Enfermedades Reumáticas (Gota Crónica).</w:t>
      </w:r>
    </w:p>
    <w:p w14:paraId="7BEBD24D" w14:textId="77777777" w:rsidR="00D702A4" w:rsidRDefault="00D702A4" w:rsidP="009321F1">
      <w:pPr>
        <w:numPr>
          <w:ilvl w:val="0"/>
          <w:numId w:val="3"/>
        </w:numPr>
        <w:spacing w:beforeLines="40" w:before="96" w:afterLines="40" w:after="96"/>
        <w:ind w:right="284"/>
        <w:jc w:val="both"/>
      </w:pPr>
      <w:r>
        <w:t>Enfermedades Oftalmológicas (Glaucoma)</w:t>
      </w:r>
    </w:p>
    <w:p w14:paraId="20EFBD66" w14:textId="77777777" w:rsidR="00D702A4" w:rsidRDefault="00D702A4" w:rsidP="00D702A4">
      <w:pPr>
        <w:numPr>
          <w:ilvl w:val="0"/>
          <w:numId w:val="3"/>
        </w:numPr>
        <w:ind w:right="284"/>
        <w:jc w:val="both"/>
      </w:pPr>
      <w:r>
        <w:t>Enfermedades Endocrinas (Hipertiroidismo, Hipotiroidismo, Dislipemias)</w:t>
      </w:r>
    </w:p>
    <w:p w14:paraId="2841BB69" w14:textId="77777777" w:rsidR="00D702A4" w:rsidRDefault="00D702A4" w:rsidP="00D702A4">
      <w:pPr>
        <w:ind w:left="360" w:right="284"/>
        <w:jc w:val="both"/>
      </w:pPr>
    </w:p>
    <w:p w14:paraId="7CBF7E50" w14:textId="77777777" w:rsidR="00D702A4" w:rsidRDefault="00D702A4" w:rsidP="00D702A4">
      <w:pPr>
        <w:ind w:left="360" w:right="284"/>
        <w:jc w:val="both"/>
      </w:pPr>
    </w:p>
    <w:p w14:paraId="595DB4BA" w14:textId="77777777" w:rsidR="001923BF" w:rsidRDefault="00D702A4" w:rsidP="009321F1">
      <w:pPr>
        <w:spacing w:before="20" w:afterLines="100" w:after="240"/>
        <w:ind w:right="284"/>
        <w:jc w:val="both"/>
        <w:rPr>
          <w:b/>
        </w:rPr>
      </w:pPr>
      <w:r>
        <w:t xml:space="preserve">• </w:t>
      </w:r>
      <w:r>
        <w:rPr>
          <w:b/>
        </w:rPr>
        <w:t xml:space="preserve">PLAN MATERNO INFANTIL: </w:t>
      </w:r>
      <w:r>
        <w:t>Ver ítem 5</w:t>
      </w:r>
    </w:p>
    <w:p w14:paraId="7AEB3289" w14:textId="77777777" w:rsidR="002544AF" w:rsidRDefault="001923BF" w:rsidP="009321F1">
      <w:pPr>
        <w:spacing w:before="60" w:afterLines="100" w:after="240"/>
        <w:ind w:right="284"/>
        <w:jc w:val="both"/>
        <w:rPr>
          <w:b/>
        </w:rPr>
      </w:pPr>
      <w:r>
        <w:rPr>
          <w:b/>
        </w:rPr>
        <w:t xml:space="preserve">1- </w:t>
      </w:r>
      <w:r w:rsidR="00D702A4">
        <w:rPr>
          <w:b/>
        </w:rPr>
        <w:t>AUTORIZACIONES</w:t>
      </w:r>
    </w:p>
    <w:p w14:paraId="2BFEB259" w14:textId="77777777" w:rsidR="00D702A4" w:rsidRDefault="00D702A4" w:rsidP="009321F1">
      <w:pPr>
        <w:pStyle w:val="Prrafodelista"/>
        <w:numPr>
          <w:ilvl w:val="0"/>
          <w:numId w:val="7"/>
        </w:numPr>
        <w:spacing w:before="60" w:afterLines="100" w:after="240"/>
        <w:ind w:right="284"/>
        <w:jc w:val="both"/>
      </w:pPr>
      <w:r>
        <w:t xml:space="preserve">Se aceptarán como válidas todas las autorizaciones emitidas por la Obra Social, donde conste sello de la Obra Social y firma y sello del médico auditor habilitado: </w:t>
      </w:r>
      <w:r w:rsidRPr="002544AF">
        <w:rPr>
          <w:u w:val="single"/>
        </w:rPr>
        <w:t>Ver listados adjuntos (1) Médicos habilitados.</w:t>
      </w:r>
    </w:p>
    <w:p w14:paraId="650CCE7B" w14:textId="77777777" w:rsidR="00D702A4" w:rsidRDefault="00D702A4" w:rsidP="007D6BAD">
      <w:pPr>
        <w:spacing w:after="40"/>
        <w:ind w:right="284"/>
        <w:jc w:val="both"/>
        <w:rPr>
          <w:b/>
        </w:rPr>
      </w:pPr>
      <w:r>
        <w:rPr>
          <w:b/>
        </w:rPr>
        <w:lastRenderedPageBreak/>
        <w:t>VALIDACION ON LINE</w:t>
      </w:r>
    </w:p>
    <w:p w14:paraId="375A2FD5" w14:textId="77777777" w:rsidR="00D702A4" w:rsidRDefault="002544AF" w:rsidP="002544AF">
      <w:pPr>
        <w:spacing w:before="40"/>
        <w:ind w:left="426" w:right="284"/>
        <w:jc w:val="both"/>
      </w:pPr>
      <w:r>
        <w:t xml:space="preserve">B. </w:t>
      </w:r>
      <w:r w:rsidR="00AA0C3A">
        <w:t xml:space="preserve"> </w:t>
      </w:r>
      <w:r w:rsidR="00D702A4">
        <w:t xml:space="preserve">La validación </w:t>
      </w:r>
      <w:proofErr w:type="spellStart"/>
      <w:r w:rsidR="00D702A4">
        <w:t>on</w:t>
      </w:r>
      <w:proofErr w:type="spellEnd"/>
      <w:r w:rsidR="00D702A4">
        <w:t xml:space="preserve"> line, se realizará en todas las recetas para todos los planes, con la obligatoriedad de la misma utilizando el sistema de MIS VALIDACIONES</w:t>
      </w:r>
      <w:r w:rsidR="00181125">
        <w:t xml:space="preserve"> de PRESERFAR</w:t>
      </w:r>
      <w:r w:rsidR="00D702A4">
        <w:t>.</w:t>
      </w:r>
    </w:p>
    <w:p w14:paraId="19E9CE7B" w14:textId="77777777" w:rsidR="00D702A4" w:rsidRDefault="00D702A4" w:rsidP="00D702A4">
      <w:pPr>
        <w:ind w:right="284"/>
        <w:jc w:val="both"/>
      </w:pPr>
    </w:p>
    <w:p w14:paraId="39A2FED4" w14:textId="77777777" w:rsidR="00D702A4" w:rsidRDefault="00D702A4" w:rsidP="007D6BAD">
      <w:pPr>
        <w:spacing w:after="40"/>
        <w:ind w:right="284"/>
        <w:jc w:val="both"/>
        <w:rPr>
          <w:b/>
        </w:rPr>
      </w:pPr>
      <w:r>
        <w:rPr>
          <w:b/>
        </w:rPr>
        <w:t>2- CREDENCIAL</w:t>
      </w:r>
    </w:p>
    <w:p w14:paraId="3D16E30F" w14:textId="77777777" w:rsidR="00D702A4" w:rsidRDefault="00D702A4" w:rsidP="00D702A4">
      <w:pPr>
        <w:ind w:right="284"/>
        <w:jc w:val="both"/>
      </w:pPr>
      <w:r>
        <w:t>Para obtener el descuento establecido, el afiliado deberá acreditar su identidad con el documento respectivo y la credencial.</w:t>
      </w:r>
    </w:p>
    <w:p w14:paraId="32117A56" w14:textId="77777777" w:rsidR="00D702A4" w:rsidRDefault="00D702A4" w:rsidP="00D702A4">
      <w:pPr>
        <w:ind w:right="284"/>
        <w:jc w:val="both"/>
      </w:pPr>
    </w:p>
    <w:p w14:paraId="638EFE72" w14:textId="77777777" w:rsidR="00D702A4" w:rsidRDefault="00D702A4" w:rsidP="007D6BAD">
      <w:pPr>
        <w:spacing w:after="40"/>
        <w:ind w:right="284"/>
        <w:jc w:val="both"/>
        <w:rPr>
          <w:b/>
        </w:rPr>
      </w:pPr>
      <w:r>
        <w:rPr>
          <w:b/>
        </w:rPr>
        <w:t>3- RECETARIO</w:t>
      </w:r>
    </w:p>
    <w:p w14:paraId="7FC44702" w14:textId="77777777" w:rsidR="00D702A4" w:rsidRPr="00CE664D" w:rsidRDefault="00D702A4" w:rsidP="00D702A4">
      <w:pPr>
        <w:spacing w:before="20" w:after="20"/>
        <w:ind w:right="284"/>
        <w:jc w:val="both"/>
        <w:rPr>
          <w:b/>
          <w:sz w:val="24"/>
          <w:szCs w:val="24"/>
          <w:u w:val="single"/>
        </w:rPr>
      </w:pPr>
      <w:r w:rsidRPr="00D02BB0">
        <w:rPr>
          <w:b/>
          <w:color w:val="FF0000"/>
          <w:sz w:val="28"/>
          <w:szCs w:val="28"/>
          <w:u w:val="single"/>
        </w:rPr>
        <w:t>Oficial, Particular o de Instituciones</w:t>
      </w:r>
      <w:r w:rsidRPr="00CE664D">
        <w:rPr>
          <w:b/>
          <w:sz w:val="24"/>
          <w:szCs w:val="24"/>
          <w:u w:val="single"/>
        </w:rPr>
        <w:t>.</w:t>
      </w:r>
    </w:p>
    <w:p w14:paraId="27E511A3" w14:textId="77777777" w:rsidR="00D702A4" w:rsidRDefault="00D702A4" w:rsidP="00D702A4">
      <w:pPr>
        <w:spacing w:before="20" w:after="20"/>
        <w:ind w:right="284"/>
        <w:jc w:val="both"/>
      </w:pPr>
      <w:r>
        <w:t>Validez para la dispensa: 30 días corridos desde la fecha de emisión.</w:t>
      </w:r>
    </w:p>
    <w:p w14:paraId="19E26213" w14:textId="77777777" w:rsidR="00D702A4" w:rsidRDefault="00D702A4" w:rsidP="00D702A4">
      <w:pPr>
        <w:spacing w:before="20" w:after="20"/>
        <w:ind w:right="284"/>
        <w:jc w:val="both"/>
      </w:pPr>
      <w:r>
        <w:t xml:space="preserve">Validez para la presentación: 60 </w:t>
      </w:r>
      <w:r w:rsidR="00D14E3F">
        <w:t>días</w:t>
      </w:r>
      <w:r>
        <w:t xml:space="preserve"> corridos a partir de la fecha de dispensa.</w:t>
      </w:r>
    </w:p>
    <w:p w14:paraId="1CD92DCC" w14:textId="77777777" w:rsidR="00D702A4" w:rsidRDefault="00D702A4" w:rsidP="00D702A4">
      <w:pPr>
        <w:spacing w:before="20" w:after="20"/>
        <w:ind w:right="284"/>
        <w:jc w:val="both"/>
      </w:pPr>
      <w:r>
        <w:t xml:space="preserve">Validez para la </w:t>
      </w:r>
      <w:r w:rsidR="00D14E3F">
        <w:t>Re facturación</w:t>
      </w:r>
      <w:r>
        <w:t>: 60 días corridos a partir de haber recibido la liquidación.</w:t>
      </w:r>
    </w:p>
    <w:p w14:paraId="52BEBC1B" w14:textId="77777777" w:rsidR="00D702A4" w:rsidRDefault="00D702A4" w:rsidP="00D702A4">
      <w:pPr>
        <w:ind w:right="284"/>
        <w:jc w:val="both"/>
      </w:pPr>
      <w:r>
        <w:t xml:space="preserve">El médico u odontólogo deberá prescribir los medicamentos por su nombre genérico o denominación común internacional y el farmacéutico aplicará los principios y mecanismos establecidos en </w:t>
      </w:r>
      <w:smartTag w:uri="urn:schemas-microsoft-com:office:smarttags" w:element="PersonName">
        <w:smartTagPr>
          <w:attr w:name="ProductID" w:val="la Ley"/>
        </w:smartTagPr>
        <w:r>
          <w:t>la Ley</w:t>
        </w:r>
      </w:smartTag>
      <w:r>
        <w:t xml:space="preserve"> 25.649 y su decreto reglamentario, en la que deberán constar de su puño y letra los siguientes datos:</w:t>
      </w:r>
    </w:p>
    <w:p w14:paraId="7A433F35" w14:textId="77777777" w:rsidR="00D702A4" w:rsidRDefault="00D702A4" w:rsidP="00D702A4">
      <w:pPr>
        <w:ind w:right="284"/>
        <w:jc w:val="both"/>
      </w:pPr>
    </w:p>
    <w:p w14:paraId="00DCC793" w14:textId="2DA1874C" w:rsidR="00D702A4" w:rsidRDefault="00D702A4" w:rsidP="00D702A4">
      <w:pPr>
        <w:spacing w:before="40" w:after="40"/>
        <w:ind w:right="284"/>
        <w:jc w:val="both"/>
      </w:pPr>
      <w:r>
        <w:tab/>
        <w:t>1- Denominación de la Obra Social.</w:t>
      </w:r>
    </w:p>
    <w:p w14:paraId="30E0F47F" w14:textId="77777777" w:rsidR="00D702A4" w:rsidRDefault="00D702A4" w:rsidP="00D702A4">
      <w:pPr>
        <w:spacing w:before="40" w:after="40"/>
        <w:ind w:right="284"/>
        <w:jc w:val="both"/>
      </w:pPr>
      <w:r>
        <w:tab/>
        <w:t>2- Apellido y Nombre del afiliado.</w:t>
      </w:r>
    </w:p>
    <w:p w14:paraId="4110786A" w14:textId="77777777" w:rsidR="00D702A4" w:rsidRDefault="00D702A4" w:rsidP="00D702A4">
      <w:pPr>
        <w:spacing w:before="40" w:after="40"/>
        <w:ind w:right="284"/>
        <w:jc w:val="both"/>
      </w:pPr>
      <w:r>
        <w:tab/>
        <w:t>3- DNI del afiliado: Ver credencial adjunta.</w:t>
      </w:r>
    </w:p>
    <w:p w14:paraId="2FE85C67" w14:textId="77777777" w:rsidR="00D702A4" w:rsidRDefault="00D702A4" w:rsidP="00D702A4">
      <w:pPr>
        <w:spacing w:before="40" w:after="40"/>
        <w:ind w:right="284"/>
        <w:jc w:val="both"/>
      </w:pPr>
      <w:r>
        <w:tab/>
        <w:t>4- Detalle de los medicamentos.</w:t>
      </w:r>
    </w:p>
    <w:p w14:paraId="002DAE25" w14:textId="2F040901" w:rsidR="00D702A4" w:rsidRDefault="00D702A4" w:rsidP="00D702A4">
      <w:pPr>
        <w:spacing w:before="40" w:after="40"/>
        <w:ind w:left="708" w:right="284"/>
        <w:jc w:val="both"/>
      </w:pPr>
      <w:r>
        <w:t xml:space="preserve">5- Cantidad de medicamentos en números y/o letras. Si el médico omitiese este dato se entregará la     </w:t>
      </w:r>
      <w:r w:rsidR="00427F6B">
        <w:t xml:space="preserve">                  </w:t>
      </w:r>
      <w:r>
        <w:t>menor cantidad o sea 1 (uno).</w:t>
      </w:r>
    </w:p>
    <w:p w14:paraId="737E62EE" w14:textId="77777777" w:rsidR="00D702A4" w:rsidRDefault="00D702A4" w:rsidP="00D702A4">
      <w:pPr>
        <w:spacing w:before="40" w:after="40"/>
        <w:ind w:right="284"/>
        <w:jc w:val="both"/>
      </w:pPr>
      <w:r>
        <w:tab/>
        <w:t>6- Fecha prescripción.</w:t>
      </w:r>
    </w:p>
    <w:p w14:paraId="52A64C15" w14:textId="77777777" w:rsidR="00D702A4" w:rsidRDefault="00D702A4" w:rsidP="00D702A4">
      <w:pPr>
        <w:spacing w:before="40" w:after="40"/>
        <w:ind w:right="284"/>
        <w:jc w:val="both"/>
      </w:pPr>
      <w:r>
        <w:tab/>
        <w:t>7- Firma y sello profesional.</w:t>
      </w:r>
    </w:p>
    <w:p w14:paraId="50C1A103" w14:textId="77777777" w:rsidR="00D702A4" w:rsidRDefault="00D702A4" w:rsidP="00D702A4">
      <w:pPr>
        <w:ind w:right="284"/>
        <w:jc w:val="both"/>
      </w:pPr>
    </w:p>
    <w:p w14:paraId="2F4AD2B2" w14:textId="77777777" w:rsidR="00D702A4" w:rsidRDefault="00D702A4" w:rsidP="007D6BAD">
      <w:pPr>
        <w:spacing w:before="20" w:after="40"/>
        <w:ind w:right="284"/>
        <w:jc w:val="both"/>
        <w:rPr>
          <w:b/>
        </w:rPr>
      </w:pPr>
      <w:r>
        <w:rPr>
          <w:b/>
        </w:rPr>
        <w:t xml:space="preserve">4- DE </w:t>
      </w:r>
      <w:smartTag w:uri="urn:schemas-microsoft-com:office:smarttags" w:element="PersonName">
        <w:smartTagPr>
          <w:attr w:name="ProductID" w:val="LA CANTIDAD Y"/>
        </w:smartTagPr>
        <w:smartTag w:uri="urn:schemas-microsoft-com:office:smarttags" w:element="PersonName">
          <w:smartTagPr>
            <w:attr w:name="ProductID" w:val="LA CANTIDAD"/>
          </w:smartTagPr>
          <w:r>
            <w:rPr>
              <w:b/>
            </w:rPr>
            <w:t>LA CANTIDAD</w:t>
          </w:r>
        </w:smartTag>
        <w:r>
          <w:rPr>
            <w:b/>
          </w:rPr>
          <w:t xml:space="preserve"> Y</w:t>
        </w:r>
      </w:smartTag>
      <w:r>
        <w:rPr>
          <w:b/>
        </w:rPr>
        <w:t xml:space="preserve"> TAMAÑO</w:t>
      </w:r>
    </w:p>
    <w:p w14:paraId="6481D200" w14:textId="77777777" w:rsidR="00D702A4" w:rsidRDefault="00D702A4" w:rsidP="00D702A4">
      <w:pPr>
        <w:spacing w:before="40" w:after="40"/>
        <w:ind w:right="284"/>
        <w:jc w:val="both"/>
      </w:pPr>
      <w:r>
        <w:t>• Hasta dos especialidades medicinales y hasta 3 unidades totales por receta.</w:t>
      </w:r>
    </w:p>
    <w:p w14:paraId="636233F2" w14:textId="77777777" w:rsidR="00D702A4" w:rsidRDefault="00D702A4" w:rsidP="00D702A4">
      <w:pPr>
        <w:ind w:right="284"/>
        <w:jc w:val="both"/>
      </w:pPr>
      <w:r>
        <w:t>• Hasta 2 envases del menor tamaño o único renglón por receta.</w:t>
      </w:r>
    </w:p>
    <w:p w14:paraId="496FC4F9" w14:textId="77777777" w:rsidR="00D702A4" w:rsidRDefault="00D702A4" w:rsidP="00D702A4">
      <w:pPr>
        <w:spacing w:before="40" w:after="40"/>
        <w:ind w:right="284"/>
        <w:jc w:val="both"/>
      </w:pPr>
      <w:r>
        <w:t xml:space="preserve">• Antibióticos inyectables </w:t>
      </w:r>
      <w:r w:rsidR="0067340A">
        <w:t>mono dosis</w:t>
      </w:r>
      <w:r>
        <w:t>: hasta 5 (cinco) por receta.</w:t>
      </w:r>
    </w:p>
    <w:p w14:paraId="5FE45A2C" w14:textId="77777777" w:rsidR="00D702A4" w:rsidRDefault="00D702A4" w:rsidP="00D702A4">
      <w:pPr>
        <w:spacing w:before="40" w:after="40"/>
        <w:ind w:right="284"/>
        <w:jc w:val="both"/>
      </w:pPr>
      <w:r>
        <w:t>• Antibióticos inyectables multidosis: hasta 1 (uno) por receta.</w:t>
      </w:r>
    </w:p>
    <w:p w14:paraId="56644265" w14:textId="28D04095" w:rsidR="00D702A4" w:rsidRDefault="00D702A4" w:rsidP="00D702A4">
      <w:pPr>
        <w:ind w:right="284"/>
        <w:jc w:val="both"/>
      </w:pPr>
      <w:r>
        <w:t xml:space="preserve">• </w:t>
      </w:r>
      <w:r>
        <w:rPr>
          <w:b/>
        </w:rPr>
        <w:t>Tratamiento Prolongado</w:t>
      </w:r>
      <w:r>
        <w:t>: solo en recetas con medicamentos para pacientes crónicos con cobertura del 70 % 100 %, se dispensará lo indicado por el profesional.</w:t>
      </w:r>
    </w:p>
    <w:p w14:paraId="5F53F28F" w14:textId="77777777" w:rsidR="00D702A4" w:rsidRDefault="00D702A4" w:rsidP="00D702A4">
      <w:pPr>
        <w:ind w:right="284"/>
        <w:jc w:val="both"/>
      </w:pPr>
      <w:r>
        <w:t xml:space="preserve">• </w:t>
      </w:r>
      <w:r>
        <w:rPr>
          <w:b/>
        </w:rPr>
        <w:t>Anticonceptivos</w:t>
      </w:r>
      <w:r>
        <w:t>: hasta un envase por receta y por mes.</w:t>
      </w:r>
    </w:p>
    <w:p w14:paraId="328D37EF" w14:textId="77777777" w:rsidR="00D702A4" w:rsidRDefault="00D702A4" w:rsidP="00D702A4">
      <w:pPr>
        <w:ind w:right="284"/>
        <w:jc w:val="both"/>
      </w:pPr>
    </w:p>
    <w:p w14:paraId="6EA79973" w14:textId="77777777" w:rsidR="00D702A4" w:rsidRDefault="00D702A4" w:rsidP="007D6BAD">
      <w:pPr>
        <w:spacing w:after="40"/>
        <w:ind w:right="284"/>
        <w:jc w:val="both"/>
        <w:rPr>
          <w:b/>
        </w:rPr>
      </w:pPr>
      <w:r>
        <w:rPr>
          <w:b/>
        </w:rPr>
        <w:t>5- PLAN MATERNO INFANTIL</w:t>
      </w:r>
    </w:p>
    <w:p w14:paraId="2EB6B183" w14:textId="77777777" w:rsidR="00D702A4" w:rsidRDefault="00D702A4" w:rsidP="00D702A4">
      <w:pPr>
        <w:spacing w:before="40" w:after="40"/>
        <w:ind w:right="284"/>
        <w:jc w:val="both"/>
        <w:rPr>
          <w:b/>
        </w:rPr>
      </w:pPr>
      <w:r>
        <w:rPr>
          <w:b/>
        </w:rPr>
        <w:t>Madre</w:t>
      </w:r>
    </w:p>
    <w:p w14:paraId="31C4B540" w14:textId="77777777" w:rsidR="00D702A4" w:rsidRDefault="00D702A4" w:rsidP="00D702A4">
      <w:pPr>
        <w:ind w:right="284"/>
        <w:jc w:val="both"/>
      </w:pPr>
      <w:r>
        <w:t>Cobertura 100 % según vademécum, durante el embarazo y hasta un mes posterior al parto.</w:t>
      </w:r>
    </w:p>
    <w:p w14:paraId="626A16BD" w14:textId="77777777" w:rsidR="00D702A4" w:rsidRDefault="00D702A4" w:rsidP="00D702A4">
      <w:pPr>
        <w:spacing w:before="40" w:after="40"/>
        <w:ind w:right="284"/>
        <w:jc w:val="both"/>
        <w:rPr>
          <w:b/>
        </w:rPr>
      </w:pPr>
      <w:r>
        <w:rPr>
          <w:b/>
        </w:rPr>
        <w:t>Niño</w:t>
      </w:r>
    </w:p>
    <w:p w14:paraId="1AF73D3C" w14:textId="77777777" w:rsidR="00D702A4" w:rsidRDefault="00D702A4" w:rsidP="00D702A4">
      <w:pPr>
        <w:ind w:right="284"/>
        <w:jc w:val="both"/>
      </w:pPr>
      <w:r>
        <w:t>Medicamentos: cobertura 100 % según vademécum, hasta el año de vida del niño.</w:t>
      </w:r>
    </w:p>
    <w:p w14:paraId="19F4E1D8" w14:textId="176D63D8" w:rsidR="00D702A4" w:rsidRDefault="00D702A4" w:rsidP="00D702A4">
      <w:pPr>
        <w:spacing w:before="40" w:after="40"/>
        <w:ind w:right="284"/>
        <w:jc w:val="both"/>
      </w:pPr>
      <w:r>
        <w:t xml:space="preserve">Leches Medicamentosas: hasta el tercer mes de vida del niño y hasta 4 </w:t>
      </w:r>
      <w:r w:rsidR="00D14E3F">
        <w:t>kg.</w:t>
      </w:r>
      <w:r>
        <w:t xml:space="preserve"> </w:t>
      </w:r>
      <w:r w:rsidR="00AE6ED4">
        <w:t>p</w:t>
      </w:r>
      <w:r w:rsidR="00D91F46">
        <w:t>or</w:t>
      </w:r>
      <w:r>
        <w:t xml:space="preserve"> mes.</w:t>
      </w:r>
    </w:p>
    <w:p w14:paraId="6288D40A" w14:textId="77777777" w:rsidR="00D702A4" w:rsidRDefault="00D702A4" w:rsidP="00D702A4">
      <w:pPr>
        <w:ind w:right="284"/>
        <w:jc w:val="both"/>
      </w:pPr>
    </w:p>
    <w:p w14:paraId="363B62CB" w14:textId="77777777" w:rsidR="00D702A4" w:rsidRDefault="00D702A4" w:rsidP="007D6BAD">
      <w:pPr>
        <w:spacing w:after="40"/>
        <w:ind w:right="284"/>
        <w:jc w:val="both"/>
        <w:rPr>
          <w:b/>
        </w:rPr>
      </w:pPr>
      <w:r>
        <w:rPr>
          <w:b/>
        </w:rPr>
        <w:t>6- REQUISITOS DE CONFORMIDAD PARA EL EXPENDIO</w:t>
      </w:r>
    </w:p>
    <w:p w14:paraId="1F49D373" w14:textId="77777777" w:rsidR="00D702A4" w:rsidRDefault="00D702A4" w:rsidP="007D6BAD">
      <w:pPr>
        <w:spacing w:before="40" w:after="60"/>
        <w:ind w:right="284"/>
        <w:jc w:val="both"/>
        <w:rPr>
          <w:b/>
        </w:rPr>
      </w:pPr>
      <w:r>
        <w:rPr>
          <w:b/>
        </w:rPr>
        <w:t>La farmacia deberá cumplimentar lo siguiente:</w:t>
      </w:r>
    </w:p>
    <w:p w14:paraId="6E41A41D" w14:textId="77777777" w:rsidR="00D702A4" w:rsidRDefault="00D702A4" w:rsidP="00D702A4">
      <w:pPr>
        <w:ind w:right="284"/>
        <w:jc w:val="both"/>
      </w:pPr>
      <w:r>
        <w:t>• Colocar en la receta el número de orden correspondiente</w:t>
      </w:r>
    </w:p>
    <w:p w14:paraId="6741D55C" w14:textId="2F43BB42" w:rsidR="00D702A4" w:rsidRPr="00430F21" w:rsidRDefault="00D702A4" w:rsidP="00D702A4">
      <w:pPr>
        <w:spacing w:before="80" w:after="80"/>
        <w:ind w:right="284"/>
        <w:jc w:val="both"/>
        <w:rPr>
          <w:i/>
        </w:rPr>
      </w:pPr>
      <w:r>
        <w:t xml:space="preserve">• </w:t>
      </w:r>
      <w:r w:rsidRPr="00430F21">
        <w:rPr>
          <w:i/>
        </w:rPr>
        <w:t xml:space="preserve">Adjuntar los troqueles del siguiente modo: De acuerdo al orden de la prescripción/ Incluyendo el código de barras, si lo hubiera /Adheridos con goma de pegar (no utilizar </w:t>
      </w:r>
      <w:r w:rsidR="00D91F46" w:rsidRPr="00430F21">
        <w:rPr>
          <w:i/>
        </w:rPr>
        <w:t>abrochado</w:t>
      </w:r>
      <w:r w:rsidR="00D91F46">
        <w:rPr>
          <w:i/>
        </w:rPr>
        <w:t>r</w:t>
      </w:r>
      <w:r>
        <w:rPr>
          <w:i/>
        </w:rPr>
        <w:t xml:space="preserve"> </w:t>
      </w:r>
      <w:r w:rsidRPr="00430F21">
        <w:rPr>
          <w:i/>
        </w:rPr>
        <w:t>ni cinta adhesiva, debido a que dificultan la lectura del código de barras)</w:t>
      </w:r>
    </w:p>
    <w:p w14:paraId="63A308C1" w14:textId="5473AEEA" w:rsidR="00D702A4" w:rsidRDefault="00D702A4" w:rsidP="00D702A4">
      <w:pPr>
        <w:ind w:right="284"/>
        <w:jc w:val="both"/>
      </w:pPr>
      <w:r>
        <w:t>• Los troqueles deberán ajustarse a lo siguiente: Encontrarse en perfecto estado y sin signos de uso previo (perforaciones, evidencias o marcas de sustancias adhesivas) / Sin signos de desgaste del material en todo o parte del troquel / Sin impresiones mediante sellos de cualquier tipo de leyendas legibles o no. / No deberán presentar cualquier otro signo que otorgue carácter dudoso al troquel.</w:t>
      </w:r>
    </w:p>
    <w:p w14:paraId="0093C842" w14:textId="77777777" w:rsidR="00D702A4" w:rsidRDefault="00D702A4" w:rsidP="00D702A4">
      <w:pPr>
        <w:spacing w:before="40" w:after="40"/>
        <w:ind w:right="284"/>
        <w:jc w:val="both"/>
      </w:pPr>
      <w:r>
        <w:t>• Fecha de dispensación.</w:t>
      </w:r>
    </w:p>
    <w:p w14:paraId="40762DEB" w14:textId="750A1BF9" w:rsidR="00D702A4" w:rsidRDefault="00D702A4" w:rsidP="00D702A4">
      <w:pPr>
        <w:ind w:right="284"/>
        <w:jc w:val="both"/>
      </w:pPr>
      <w:r>
        <w:t>• Importes unitarios y totales y A/C de la entidad por medicamentos. Importe Total, a c/Ob.</w:t>
      </w:r>
      <w:r w:rsidR="00AE6ED4">
        <w:t xml:space="preserve"> </w:t>
      </w:r>
      <w:r>
        <w:t>Soc. y a c/Afiliado por receta.</w:t>
      </w:r>
    </w:p>
    <w:p w14:paraId="10CC7514" w14:textId="77777777" w:rsidR="00D702A4" w:rsidRDefault="00D702A4" w:rsidP="00D702A4">
      <w:pPr>
        <w:spacing w:before="40" w:after="40"/>
        <w:ind w:right="284"/>
        <w:jc w:val="both"/>
      </w:pPr>
      <w:r>
        <w:t>• Cantidades entregadas de cada medicamento prescripto.</w:t>
      </w:r>
    </w:p>
    <w:p w14:paraId="0EB44401" w14:textId="77777777" w:rsidR="00D702A4" w:rsidRDefault="00D702A4" w:rsidP="00D702A4">
      <w:pPr>
        <w:ind w:right="284"/>
        <w:jc w:val="both"/>
      </w:pPr>
      <w:r>
        <w:lastRenderedPageBreak/>
        <w:t>• Firma del asociado y aclaración.</w:t>
      </w:r>
    </w:p>
    <w:p w14:paraId="34A195A2" w14:textId="77777777" w:rsidR="00D702A4" w:rsidRDefault="00D702A4" w:rsidP="00D702A4">
      <w:pPr>
        <w:spacing w:before="40" w:after="40"/>
        <w:ind w:right="284"/>
        <w:jc w:val="both"/>
      </w:pPr>
      <w:r>
        <w:t>• Firma del tercero, aclaración de firma y número de documento de identidad, el cual deberá ser exhibido.</w:t>
      </w:r>
    </w:p>
    <w:p w14:paraId="35F63554" w14:textId="77777777" w:rsidR="00D702A4" w:rsidRDefault="00D702A4" w:rsidP="00D702A4">
      <w:pPr>
        <w:spacing w:before="40" w:after="40"/>
        <w:ind w:right="284"/>
        <w:jc w:val="both"/>
      </w:pPr>
      <w:r>
        <w:t>• Sello de la farmacia y firma del farmacéutico director técnico.</w:t>
      </w:r>
    </w:p>
    <w:p w14:paraId="4168AA50" w14:textId="77777777" w:rsidR="00D702A4" w:rsidRDefault="00D702A4" w:rsidP="00BA7A49">
      <w:pPr>
        <w:spacing w:before="40" w:after="120"/>
        <w:ind w:right="284"/>
        <w:jc w:val="both"/>
      </w:pPr>
      <w:r>
        <w:t>• La farmacia deberá adherir la copia del ticket fiscal de la venta a cada receta.</w:t>
      </w:r>
    </w:p>
    <w:p w14:paraId="675A8DE3" w14:textId="77777777" w:rsidR="00D702A4" w:rsidRDefault="00D702A4" w:rsidP="00D702A4">
      <w:pPr>
        <w:spacing w:before="40" w:after="40"/>
        <w:ind w:right="284"/>
        <w:jc w:val="both"/>
      </w:pPr>
      <w:r>
        <w:tab/>
        <w:t>Ticket fiscal propiamente dicho.</w:t>
      </w:r>
    </w:p>
    <w:p w14:paraId="18021A9A" w14:textId="77777777" w:rsidR="00D702A4" w:rsidRDefault="00D702A4" w:rsidP="00D702A4">
      <w:pPr>
        <w:ind w:right="284"/>
        <w:jc w:val="both"/>
      </w:pPr>
      <w:r>
        <w:tab/>
        <w:t>Documento no fiscal HOMOLOGADO.</w:t>
      </w:r>
    </w:p>
    <w:p w14:paraId="23C35752" w14:textId="740EA96F" w:rsidR="00D702A4" w:rsidRDefault="00D702A4" w:rsidP="00D702A4">
      <w:pPr>
        <w:ind w:left="708" w:right="284"/>
        <w:jc w:val="both"/>
      </w:pPr>
      <w:r>
        <w:t>Duplicado o triplicado del ticket fiscal (idéntico al original</w:t>
      </w:r>
      <w:r w:rsidR="00AE6ED4">
        <w:t>,</w:t>
      </w:r>
      <w:r>
        <w:t xml:space="preserve"> pero con una leyenda de fondo “NO FISCAL”</w:t>
      </w:r>
    </w:p>
    <w:p w14:paraId="17F9A24F" w14:textId="1FE01EEA" w:rsidR="00D702A4" w:rsidRDefault="00D702A4" w:rsidP="00BA7A49">
      <w:pPr>
        <w:spacing w:before="40" w:after="120"/>
        <w:ind w:right="284"/>
        <w:jc w:val="both"/>
      </w:pPr>
      <w:r>
        <w:tab/>
        <w:t>Facturas A, B, C.</w:t>
      </w:r>
    </w:p>
    <w:p w14:paraId="5ED4690B" w14:textId="3BF561E2" w:rsidR="00D702A4" w:rsidRDefault="00D702A4" w:rsidP="00D702A4">
      <w:pPr>
        <w:ind w:right="284"/>
        <w:jc w:val="both"/>
      </w:pPr>
      <w:r>
        <w:t>• Si en el ticket que se adjunta a la receta constan todos los datos requeridos en este ítem, la Farmacia podrá omitir completar la receta, no</w:t>
      </w:r>
      <w:r w:rsidR="00AE6ED4">
        <w:t xml:space="preserve"> </w:t>
      </w:r>
      <w:r>
        <w:t>obstante</w:t>
      </w:r>
      <w:r w:rsidR="00427F6B">
        <w:t xml:space="preserve">, </w:t>
      </w:r>
      <w:r>
        <w:t xml:space="preserve">será obligatorio la firma, aclaración y </w:t>
      </w:r>
      <w:proofErr w:type="spellStart"/>
      <w:r>
        <w:t>nº</w:t>
      </w:r>
      <w:proofErr w:type="spellEnd"/>
      <w:r>
        <w:t xml:space="preserve"> de documento del beneficiario o tercero y el sello y firma del farmacéutico tanto en la receta como en el ticket.</w:t>
      </w:r>
    </w:p>
    <w:p w14:paraId="15CEBB9E" w14:textId="77777777" w:rsidR="00D702A4" w:rsidRDefault="00D702A4" w:rsidP="00D702A4">
      <w:pPr>
        <w:ind w:right="284"/>
        <w:jc w:val="both"/>
      </w:pPr>
    </w:p>
    <w:p w14:paraId="3700501A" w14:textId="77777777" w:rsidR="00D702A4" w:rsidRDefault="00D702A4" w:rsidP="00BA7A49">
      <w:pPr>
        <w:spacing w:after="40"/>
        <w:ind w:right="284"/>
        <w:jc w:val="both"/>
        <w:rPr>
          <w:b/>
        </w:rPr>
      </w:pPr>
      <w:r>
        <w:rPr>
          <w:b/>
        </w:rPr>
        <w:t>7- ENMIENDAS</w:t>
      </w:r>
    </w:p>
    <w:p w14:paraId="220DB5A9" w14:textId="078A4E26" w:rsidR="00D702A4" w:rsidRDefault="00D702A4" w:rsidP="00D702A4">
      <w:pPr>
        <w:spacing w:before="40"/>
        <w:ind w:right="284"/>
        <w:jc w:val="both"/>
      </w:pPr>
      <w:r>
        <w:t>Las correcciones y enmiendas a la receta deberán estar salvadas por el profesional médico con su sello y firma en lo que atañe a la</w:t>
      </w:r>
      <w:r w:rsidR="00AE6ED4">
        <w:t xml:space="preserve"> </w:t>
      </w:r>
      <w:r>
        <w:t>prescripción y por el profesional farmacéutico y el afiliado o tercero interviniente en lo que atañe a la dispensa.</w:t>
      </w:r>
    </w:p>
    <w:p w14:paraId="02FEE16D" w14:textId="77777777" w:rsidR="00D702A4" w:rsidRDefault="00D702A4" w:rsidP="00D702A4">
      <w:pPr>
        <w:ind w:right="284"/>
        <w:jc w:val="both"/>
      </w:pPr>
    </w:p>
    <w:p w14:paraId="071ABB96" w14:textId="77777777" w:rsidR="00D702A4" w:rsidRDefault="00D702A4" w:rsidP="007D6BAD">
      <w:pPr>
        <w:spacing w:after="40"/>
        <w:ind w:right="284"/>
        <w:jc w:val="both"/>
        <w:rPr>
          <w:b/>
        </w:rPr>
      </w:pPr>
      <w:r>
        <w:rPr>
          <w:b/>
        </w:rPr>
        <w:t>8- PRESENTACION</w:t>
      </w:r>
    </w:p>
    <w:p w14:paraId="6AEE6910" w14:textId="5741724A" w:rsidR="00972E40" w:rsidRDefault="00D702A4" w:rsidP="00D702A4">
      <w:pPr>
        <w:spacing w:before="40"/>
        <w:ind w:right="284"/>
        <w:jc w:val="both"/>
        <w:rPr>
          <w:b/>
          <w:bCs/>
        </w:rPr>
      </w:pPr>
      <w:r>
        <w:t xml:space="preserve">La presentación de las recetas se realizará del </w:t>
      </w:r>
      <w:r w:rsidRPr="0052500B">
        <w:rPr>
          <w:b/>
          <w:u w:val="single"/>
        </w:rPr>
        <w:t>1 al 1</w:t>
      </w:r>
      <w:r w:rsidR="008003D0">
        <w:rPr>
          <w:b/>
          <w:u w:val="single"/>
        </w:rPr>
        <w:t>5</w:t>
      </w:r>
      <w:r w:rsidR="00427F6B">
        <w:rPr>
          <w:b/>
          <w:u w:val="single"/>
        </w:rPr>
        <w:t xml:space="preserve"> </w:t>
      </w:r>
      <w:r>
        <w:t xml:space="preserve">de cada mes en </w:t>
      </w:r>
      <w:r w:rsidR="009712BB">
        <w:rPr>
          <w:b/>
          <w:bCs/>
        </w:rPr>
        <w:t>PERU 442 (1067)</w:t>
      </w:r>
      <w:r w:rsidR="00AE6ED4">
        <w:rPr>
          <w:b/>
          <w:bCs/>
        </w:rPr>
        <w:t>.</w:t>
      </w:r>
      <w:r w:rsidR="001F1463">
        <w:rPr>
          <w:b/>
          <w:bCs/>
        </w:rPr>
        <w:t xml:space="preserve"> Cap. Fed. </w:t>
      </w:r>
    </w:p>
    <w:p w14:paraId="06C14719" w14:textId="00482635" w:rsidR="00E97C99" w:rsidRPr="00427F6B" w:rsidRDefault="001F1463" w:rsidP="00D702A4">
      <w:pPr>
        <w:spacing w:before="40"/>
        <w:ind w:right="284"/>
        <w:jc w:val="both"/>
        <w:rPr>
          <w:b/>
          <w:u w:val="single"/>
        </w:rPr>
      </w:pPr>
      <w:r>
        <w:rPr>
          <w:b/>
          <w:bCs/>
        </w:rPr>
        <w:t xml:space="preserve">Tel. </w:t>
      </w:r>
      <w:r w:rsidR="009712BB">
        <w:rPr>
          <w:b/>
          <w:bCs/>
        </w:rPr>
        <w:t>11</w:t>
      </w:r>
      <w:r w:rsidR="00427F6B">
        <w:rPr>
          <w:b/>
          <w:bCs/>
        </w:rPr>
        <w:t xml:space="preserve"> </w:t>
      </w:r>
      <w:r w:rsidR="009712BB">
        <w:rPr>
          <w:b/>
          <w:bCs/>
        </w:rPr>
        <w:t>50326508</w:t>
      </w:r>
    </w:p>
    <w:p w14:paraId="3FD131E8" w14:textId="780E1731" w:rsidR="009470E7" w:rsidRDefault="00D702A4" w:rsidP="00D702A4">
      <w:pPr>
        <w:spacing w:before="40"/>
        <w:ind w:right="284"/>
        <w:jc w:val="both"/>
      </w:pPr>
      <w:r>
        <w:t>Las entidades Farmacéuticas</w:t>
      </w:r>
      <w:r w:rsidR="009470E7">
        <w:t xml:space="preserve"> deberán</w:t>
      </w:r>
      <w:r>
        <w:t xml:space="preserve"> </w:t>
      </w:r>
      <w:r w:rsidR="009470E7">
        <w:t>hacer el cierre a través del sistema MIS VALIDACIONES,</w:t>
      </w:r>
      <w:r>
        <w:t xml:space="preserve"> </w:t>
      </w:r>
      <w:r w:rsidR="009470E7">
        <w:t xml:space="preserve">con cada plan de descuento por separado, con carátula. </w:t>
      </w:r>
      <w:r w:rsidR="009470E7" w:rsidRPr="009470E7">
        <w:rPr>
          <w:b/>
        </w:rPr>
        <w:t>Todo en forma duplicado</w:t>
      </w:r>
      <w:r w:rsidR="009470E7">
        <w:t xml:space="preserve"> </w:t>
      </w:r>
      <w:r>
        <w:t xml:space="preserve">(este deberá ser remitido mensualmente por e-mail a </w:t>
      </w:r>
      <w:hyperlink r:id="rId12" w:history="1">
        <w:r w:rsidR="001411F9" w:rsidRPr="00DA4EA7">
          <w:rPr>
            <w:rStyle w:val="Hipervnculo"/>
          </w:rPr>
          <w:t>mjara@smata.com.ar</w:t>
        </w:r>
      </w:hyperlink>
    </w:p>
    <w:p w14:paraId="57746CBB" w14:textId="070982AC" w:rsidR="00E97C99" w:rsidRDefault="00D702A4" w:rsidP="00D702A4">
      <w:pPr>
        <w:spacing w:before="40"/>
        <w:ind w:right="284"/>
        <w:jc w:val="both"/>
      </w:pPr>
      <w:r>
        <w:t xml:space="preserve">En el caso de recetas </w:t>
      </w:r>
      <w:r w:rsidR="009712BB">
        <w:t>estén autorizadas (Por m</w:t>
      </w:r>
      <w:r w:rsidR="00AE6ED4">
        <w:t>é</w:t>
      </w:r>
      <w:r w:rsidR="009712BB">
        <w:t xml:space="preserve">dico Auditor de la obra social) vía excepción, las mismas tendrán que ser presentadas con una </w:t>
      </w:r>
      <w:r w:rsidR="009712BB" w:rsidRPr="002D693B">
        <w:rPr>
          <w:b/>
          <w:u w:val="single"/>
        </w:rPr>
        <w:t>car</w:t>
      </w:r>
      <w:r w:rsidR="00427F6B">
        <w:rPr>
          <w:b/>
          <w:u w:val="single"/>
        </w:rPr>
        <w:t>á</w:t>
      </w:r>
      <w:r w:rsidR="009712BB" w:rsidRPr="002D693B">
        <w:rPr>
          <w:b/>
          <w:u w:val="single"/>
        </w:rPr>
        <w:t>tula manual</w:t>
      </w:r>
      <w:r w:rsidR="00427F6B">
        <w:rPr>
          <w:b/>
          <w:u w:val="single"/>
        </w:rPr>
        <w:t>.</w:t>
      </w:r>
      <w:r w:rsidR="009712BB">
        <w:t xml:space="preserve"> </w:t>
      </w:r>
    </w:p>
    <w:p w14:paraId="287C2331" w14:textId="77777777" w:rsidR="008619C3" w:rsidRDefault="008619C3" w:rsidP="00D702A4">
      <w:pPr>
        <w:ind w:right="284"/>
        <w:jc w:val="both"/>
        <w:rPr>
          <w:b/>
          <w:sz w:val="40"/>
          <w:szCs w:val="40"/>
          <w:u w:val="single"/>
        </w:rPr>
      </w:pPr>
    </w:p>
    <w:p w14:paraId="3D5EDFCC" w14:textId="77777777" w:rsidR="008619C3" w:rsidRDefault="008619C3" w:rsidP="00D702A4">
      <w:pPr>
        <w:ind w:right="284"/>
        <w:jc w:val="both"/>
        <w:rPr>
          <w:b/>
          <w:sz w:val="40"/>
          <w:szCs w:val="40"/>
          <w:u w:val="single"/>
        </w:rPr>
      </w:pPr>
    </w:p>
    <w:p w14:paraId="7BBC7C82" w14:textId="77777777" w:rsidR="008619C3" w:rsidRDefault="008619C3" w:rsidP="00D702A4">
      <w:pPr>
        <w:ind w:right="284"/>
        <w:jc w:val="both"/>
        <w:rPr>
          <w:b/>
          <w:sz w:val="40"/>
          <w:szCs w:val="40"/>
          <w:u w:val="single"/>
        </w:rPr>
      </w:pPr>
    </w:p>
    <w:p w14:paraId="09017A8B" w14:textId="77777777" w:rsidR="008619C3" w:rsidRDefault="008619C3" w:rsidP="00D702A4">
      <w:pPr>
        <w:ind w:right="284"/>
        <w:jc w:val="both"/>
        <w:rPr>
          <w:b/>
          <w:sz w:val="40"/>
          <w:szCs w:val="40"/>
          <w:u w:val="single"/>
        </w:rPr>
      </w:pPr>
    </w:p>
    <w:p w14:paraId="18C6EEF4" w14:textId="77777777" w:rsidR="008619C3" w:rsidRDefault="008619C3" w:rsidP="00D702A4">
      <w:pPr>
        <w:ind w:right="284"/>
        <w:jc w:val="both"/>
        <w:rPr>
          <w:b/>
          <w:sz w:val="40"/>
          <w:szCs w:val="40"/>
          <w:u w:val="single"/>
        </w:rPr>
      </w:pPr>
    </w:p>
    <w:p w14:paraId="22C9D2EB" w14:textId="77777777" w:rsidR="008619C3" w:rsidRDefault="008619C3" w:rsidP="00D702A4">
      <w:pPr>
        <w:ind w:right="284"/>
        <w:jc w:val="both"/>
        <w:rPr>
          <w:b/>
          <w:sz w:val="40"/>
          <w:szCs w:val="40"/>
          <w:u w:val="single"/>
        </w:rPr>
      </w:pPr>
    </w:p>
    <w:p w14:paraId="33AD57C4" w14:textId="77777777" w:rsidR="008619C3" w:rsidRDefault="008619C3" w:rsidP="00D702A4">
      <w:pPr>
        <w:ind w:right="284"/>
        <w:jc w:val="both"/>
        <w:rPr>
          <w:b/>
          <w:sz w:val="40"/>
          <w:szCs w:val="40"/>
          <w:u w:val="single"/>
        </w:rPr>
      </w:pPr>
    </w:p>
    <w:p w14:paraId="1C0CBE3E" w14:textId="77777777" w:rsidR="008619C3" w:rsidRDefault="008619C3" w:rsidP="00D702A4">
      <w:pPr>
        <w:ind w:right="284"/>
        <w:jc w:val="both"/>
        <w:rPr>
          <w:b/>
          <w:sz w:val="40"/>
          <w:szCs w:val="40"/>
          <w:u w:val="single"/>
        </w:rPr>
      </w:pPr>
    </w:p>
    <w:p w14:paraId="2FEB014E" w14:textId="77777777" w:rsidR="008619C3" w:rsidRDefault="008619C3" w:rsidP="00D702A4">
      <w:pPr>
        <w:ind w:right="284"/>
        <w:jc w:val="both"/>
        <w:rPr>
          <w:b/>
          <w:sz w:val="40"/>
          <w:szCs w:val="40"/>
          <w:u w:val="single"/>
        </w:rPr>
      </w:pPr>
    </w:p>
    <w:p w14:paraId="659DCA53" w14:textId="77777777" w:rsidR="008619C3" w:rsidRDefault="008619C3" w:rsidP="00D702A4">
      <w:pPr>
        <w:ind w:right="284"/>
        <w:jc w:val="both"/>
        <w:rPr>
          <w:b/>
          <w:sz w:val="40"/>
          <w:szCs w:val="40"/>
          <w:u w:val="single"/>
        </w:rPr>
      </w:pPr>
    </w:p>
    <w:p w14:paraId="7167CCCF" w14:textId="77777777" w:rsidR="008619C3" w:rsidRDefault="008619C3" w:rsidP="00D702A4">
      <w:pPr>
        <w:ind w:right="284"/>
        <w:jc w:val="both"/>
        <w:rPr>
          <w:b/>
          <w:sz w:val="40"/>
          <w:szCs w:val="40"/>
          <w:u w:val="single"/>
        </w:rPr>
      </w:pPr>
    </w:p>
    <w:p w14:paraId="3629084D" w14:textId="77777777" w:rsidR="008619C3" w:rsidRDefault="008619C3" w:rsidP="00D702A4">
      <w:pPr>
        <w:ind w:right="284"/>
        <w:jc w:val="both"/>
        <w:rPr>
          <w:b/>
          <w:sz w:val="40"/>
          <w:szCs w:val="40"/>
          <w:u w:val="single"/>
        </w:rPr>
      </w:pPr>
    </w:p>
    <w:p w14:paraId="5F30496A" w14:textId="77777777" w:rsidR="008619C3" w:rsidRDefault="008619C3" w:rsidP="00D702A4">
      <w:pPr>
        <w:ind w:right="284"/>
        <w:jc w:val="both"/>
        <w:rPr>
          <w:b/>
          <w:sz w:val="40"/>
          <w:szCs w:val="40"/>
          <w:u w:val="single"/>
        </w:rPr>
      </w:pPr>
    </w:p>
    <w:p w14:paraId="5A7D405F" w14:textId="77777777" w:rsidR="008619C3" w:rsidRDefault="008619C3" w:rsidP="00D702A4">
      <w:pPr>
        <w:ind w:right="284"/>
        <w:jc w:val="both"/>
        <w:rPr>
          <w:b/>
          <w:sz w:val="40"/>
          <w:szCs w:val="40"/>
          <w:u w:val="single"/>
        </w:rPr>
      </w:pPr>
    </w:p>
    <w:p w14:paraId="121B66B0" w14:textId="77777777" w:rsidR="008619C3" w:rsidRDefault="008619C3" w:rsidP="00D702A4">
      <w:pPr>
        <w:ind w:right="284"/>
        <w:jc w:val="both"/>
        <w:rPr>
          <w:b/>
          <w:sz w:val="40"/>
          <w:szCs w:val="40"/>
          <w:u w:val="single"/>
        </w:rPr>
      </w:pPr>
    </w:p>
    <w:p w14:paraId="403F302D" w14:textId="77777777" w:rsidR="008619C3" w:rsidRDefault="008619C3" w:rsidP="00D702A4">
      <w:pPr>
        <w:ind w:right="284"/>
        <w:jc w:val="both"/>
        <w:rPr>
          <w:b/>
          <w:sz w:val="40"/>
          <w:szCs w:val="40"/>
          <w:u w:val="single"/>
        </w:rPr>
      </w:pPr>
    </w:p>
    <w:p w14:paraId="5327F7B4" w14:textId="77777777" w:rsidR="008619C3" w:rsidRDefault="008619C3" w:rsidP="00D702A4">
      <w:pPr>
        <w:ind w:right="284"/>
        <w:jc w:val="both"/>
        <w:rPr>
          <w:b/>
          <w:sz w:val="40"/>
          <w:szCs w:val="40"/>
          <w:u w:val="single"/>
        </w:rPr>
      </w:pPr>
    </w:p>
    <w:p w14:paraId="3F568790" w14:textId="77777777" w:rsidR="00D702A4" w:rsidRPr="003D028F" w:rsidRDefault="003D028F" w:rsidP="00D702A4">
      <w:pPr>
        <w:ind w:right="284"/>
        <w:jc w:val="both"/>
        <w:rPr>
          <w:sz w:val="40"/>
          <w:szCs w:val="40"/>
        </w:rPr>
      </w:pPr>
      <w:r w:rsidRPr="003D028F">
        <w:rPr>
          <w:b/>
          <w:sz w:val="40"/>
          <w:szCs w:val="40"/>
          <w:u w:val="single"/>
        </w:rPr>
        <w:lastRenderedPageBreak/>
        <w:t>LOS UNICOS SELLOS AUTORIZADOS SON</w:t>
      </w:r>
      <w:r w:rsidRPr="003D028F">
        <w:rPr>
          <w:sz w:val="40"/>
          <w:szCs w:val="40"/>
        </w:rPr>
        <w:t>:</w:t>
      </w:r>
    </w:p>
    <w:p w14:paraId="759B6A9D" w14:textId="77777777" w:rsidR="003D028F" w:rsidRDefault="003D028F" w:rsidP="00D702A4">
      <w:pPr>
        <w:ind w:right="284"/>
        <w:jc w:val="both"/>
        <w:rPr>
          <w:b/>
        </w:rPr>
      </w:pPr>
    </w:p>
    <w:p w14:paraId="6655F7ED" w14:textId="77777777" w:rsidR="003F1AE6" w:rsidRPr="00F017C7" w:rsidRDefault="003F1AE6" w:rsidP="003F1AE6">
      <w:pPr>
        <w:jc w:val="both"/>
        <w:rPr>
          <w:rFonts w:eastAsia="Verdana"/>
          <w:b/>
          <w:sz w:val="24"/>
          <w:szCs w:val="24"/>
        </w:rPr>
      </w:pPr>
      <w:r w:rsidRPr="00F017C7">
        <w:rPr>
          <w:rFonts w:eastAsia="Verdana"/>
          <w:b/>
          <w:sz w:val="24"/>
          <w:szCs w:val="24"/>
        </w:rPr>
        <w:t>Director Médico</w:t>
      </w:r>
    </w:p>
    <w:p w14:paraId="0B1538B6" w14:textId="77777777" w:rsidR="003F1AE6" w:rsidRPr="00F017C7" w:rsidRDefault="003F1AE6" w:rsidP="003F1AE6">
      <w:pPr>
        <w:jc w:val="both"/>
        <w:rPr>
          <w:rFonts w:eastAsia="Verdana"/>
          <w:sz w:val="24"/>
          <w:szCs w:val="24"/>
        </w:rPr>
      </w:pPr>
      <w:proofErr w:type="spellStart"/>
      <w:r w:rsidRPr="00F017C7">
        <w:rPr>
          <w:rFonts w:eastAsia="Verdana"/>
          <w:sz w:val="24"/>
          <w:szCs w:val="24"/>
        </w:rPr>
        <w:t>Dr</w:t>
      </w:r>
      <w:proofErr w:type="spellEnd"/>
      <w:r w:rsidRPr="00F017C7">
        <w:rPr>
          <w:rFonts w:eastAsia="Verdana"/>
          <w:sz w:val="24"/>
          <w:szCs w:val="24"/>
        </w:rPr>
        <w:t>- César E. Pérez,</w:t>
      </w:r>
      <w:r w:rsidRPr="00F017C7">
        <w:rPr>
          <w:rFonts w:eastAsiaTheme="minorHAnsi"/>
          <w:sz w:val="24"/>
          <w:szCs w:val="24"/>
          <w:lang w:val="es-AR" w:eastAsia="en-US"/>
        </w:rPr>
        <w:t xml:space="preserve"> </w:t>
      </w:r>
      <w:r w:rsidRPr="00F017C7">
        <w:rPr>
          <w:rFonts w:eastAsia="Verdana"/>
          <w:sz w:val="24"/>
          <w:szCs w:val="24"/>
          <w:lang w:val="es-AR"/>
        </w:rPr>
        <w:t>M.N. 66246</w:t>
      </w:r>
    </w:p>
    <w:p w14:paraId="482D4A06" w14:textId="77777777" w:rsidR="003F1AE6" w:rsidRPr="00F017C7" w:rsidRDefault="003F1AE6" w:rsidP="003F1AE6">
      <w:pPr>
        <w:jc w:val="both"/>
        <w:rPr>
          <w:rFonts w:eastAsia="Verdana"/>
          <w:b/>
          <w:sz w:val="24"/>
          <w:szCs w:val="24"/>
        </w:rPr>
      </w:pPr>
      <w:r w:rsidRPr="00F017C7">
        <w:rPr>
          <w:rFonts w:eastAsia="Verdana"/>
          <w:b/>
          <w:sz w:val="24"/>
          <w:szCs w:val="24"/>
        </w:rPr>
        <w:t xml:space="preserve">Jefe de Auditoría Médica </w:t>
      </w:r>
    </w:p>
    <w:p w14:paraId="0C7DB2F5" w14:textId="2016EB29" w:rsidR="00002E2B" w:rsidRPr="00F017C7" w:rsidRDefault="003F1AE6" w:rsidP="003F1AE6">
      <w:pPr>
        <w:spacing w:beforeLines="60" w:before="144" w:after="60" w:line="360" w:lineRule="auto"/>
        <w:jc w:val="both"/>
        <w:rPr>
          <w:sz w:val="24"/>
          <w:szCs w:val="24"/>
          <w:lang w:val="es-CR"/>
        </w:rPr>
      </w:pPr>
      <w:r w:rsidRPr="00F017C7">
        <w:rPr>
          <w:rFonts w:eastAsia="Verdana"/>
          <w:sz w:val="24"/>
          <w:szCs w:val="24"/>
        </w:rPr>
        <w:t xml:space="preserve">Dr. </w:t>
      </w:r>
      <w:proofErr w:type="spellStart"/>
      <w:r w:rsidRPr="00F017C7">
        <w:rPr>
          <w:rFonts w:eastAsia="Verdana"/>
          <w:sz w:val="24"/>
          <w:szCs w:val="24"/>
        </w:rPr>
        <w:t>Mazzú</w:t>
      </w:r>
      <w:proofErr w:type="spellEnd"/>
      <w:r w:rsidRPr="00F017C7">
        <w:rPr>
          <w:rFonts w:eastAsia="Verdana"/>
          <w:sz w:val="24"/>
          <w:szCs w:val="24"/>
        </w:rPr>
        <w:t>, Juan Carlos, M.N. 72106</w:t>
      </w:r>
      <w:r w:rsidR="00AE6ED4">
        <w:rPr>
          <w:rFonts w:eastAsia="Verdana"/>
          <w:sz w:val="24"/>
          <w:szCs w:val="24"/>
        </w:rPr>
        <w:t xml:space="preserve"> </w:t>
      </w:r>
      <w:r w:rsidR="00002E2B" w:rsidRPr="00F017C7">
        <w:rPr>
          <w:sz w:val="24"/>
          <w:szCs w:val="24"/>
        </w:rPr>
        <w:t xml:space="preserve">Dr. </w:t>
      </w:r>
      <w:proofErr w:type="spellStart"/>
      <w:r w:rsidR="00002E2B" w:rsidRPr="00F017C7">
        <w:rPr>
          <w:sz w:val="24"/>
          <w:szCs w:val="24"/>
        </w:rPr>
        <w:t>Sarlo</w:t>
      </w:r>
      <w:proofErr w:type="spellEnd"/>
      <w:r w:rsidR="00002E2B" w:rsidRPr="00F017C7">
        <w:rPr>
          <w:sz w:val="24"/>
          <w:szCs w:val="24"/>
        </w:rPr>
        <w:t>, Ariel</w:t>
      </w:r>
      <w:r w:rsidR="00AE6ED4">
        <w:rPr>
          <w:sz w:val="24"/>
          <w:szCs w:val="24"/>
        </w:rPr>
        <w:t xml:space="preserve">, </w:t>
      </w:r>
      <w:r w:rsidR="00002E2B" w:rsidRPr="00F017C7">
        <w:rPr>
          <w:sz w:val="24"/>
          <w:szCs w:val="24"/>
        </w:rPr>
        <w:t>M</w:t>
      </w:r>
      <w:r w:rsidR="00AE6ED4">
        <w:rPr>
          <w:sz w:val="24"/>
          <w:szCs w:val="24"/>
        </w:rPr>
        <w:t>.</w:t>
      </w:r>
      <w:r w:rsidR="00002E2B" w:rsidRPr="00F017C7">
        <w:rPr>
          <w:sz w:val="24"/>
          <w:szCs w:val="24"/>
        </w:rPr>
        <w:t>N</w:t>
      </w:r>
      <w:r w:rsidR="00AE6ED4">
        <w:rPr>
          <w:sz w:val="24"/>
          <w:szCs w:val="24"/>
        </w:rPr>
        <w:t>.</w:t>
      </w:r>
      <w:r w:rsidR="00002E2B" w:rsidRPr="00F017C7">
        <w:rPr>
          <w:sz w:val="24"/>
          <w:szCs w:val="24"/>
        </w:rPr>
        <w:t xml:space="preserve"> 73781</w:t>
      </w:r>
    </w:p>
    <w:p w14:paraId="4D470E43" w14:textId="77777777" w:rsidR="003F1AE6" w:rsidRPr="00F017C7" w:rsidRDefault="003F1AE6" w:rsidP="003F1AE6">
      <w:pPr>
        <w:jc w:val="both"/>
        <w:rPr>
          <w:rFonts w:eastAsia="Verdana"/>
          <w:b/>
          <w:sz w:val="28"/>
          <w:szCs w:val="28"/>
        </w:rPr>
      </w:pPr>
      <w:r w:rsidRPr="00F017C7">
        <w:rPr>
          <w:rFonts w:eastAsia="Verdana"/>
          <w:b/>
          <w:sz w:val="28"/>
          <w:szCs w:val="28"/>
        </w:rPr>
        <w:t xml:space="preserve">Auditoria Medica </w:t>
      </w:r>
    </w:p>
    <w:p w14:paraId="39FAEF17" w14:textId="77777777" w:rsidR="003F1AE6" w:rsidRPr="00F017C7" w:rsidRDefault="003F1AE6" w:rsidP="003F1AE6">
      <w:pPr>
        <w:jc w:val="both"/>
        <w:rPr>
          <w:rFonts w:eastAsia="Verdana"/>
          <w:sz w:val="28"/>
          <w:szCs w:val="28"/>
        </w:rPr>
      </w:pPr>
      <w:r w:rsidRPr="00F017C7">
        <w:rPr>
          <w:rFonts w:eastAsia="Verdana"/>
          <w:sz w:val="28"/>
          <w:szCs w:val="28"/>
        </w:rPr>
        <w:t xml:space="preserve">Dr. Ariel </w:t>
      </w:r>
      <w:proofErr w:type="spellStart"/>
      <w:r w:rsidRPr="00F017C7">
        <w:rPr>
          <w:rFonts w:eastAsia="Verdana"/>
          <w:sz w:val="28"/>
          <w:szCs w:val="28"/>
        </w:rPr>
        <w:t>Sarlo</w:t>
      </w:r>
      <w:proofErr w:type="spellEnd"/>
      <w:r w:rsidRPr="00F017C7">
        <w:rPr>
          <w:rFonts w:eastAsia="Verdana"/>
          <w:sz w:val="28"/>
          <w:szCs w:val="28"/>
        </w:rPr>
        <w:t>,</w:t>
      </w:r>
      <w:r w:rsidRPr="00F017C7">
        <w:rPr>
          <w:rFonts w:eastAsiaTheme="minorHAnsi"/>
          <w:sz w:val="28"/>
          <w:szCs w:val="28"/>
          <w:lang w:val="es-AR" w:eastAsia="en-US"/>
        </w:rPr>
        <w:t xml:space="preserve"> </w:t>
      </w:r>
      <w:r w:rsidRPr="00F017C7">
        <w:rPr>
          <w:rFonts w:eastAsia="Verdana"/>
          <w:sz w:val="28"/>
          <w:szCs w:val="28"/>
          <w:lang w:val="es-AR"/>
        </w:rPr>
        <w:t>M.N. 73781</w:t>
      </w:r>
    </w:p>
    <w:p w14:paraId="6AB31B85" w14:textId="77777777" w:rsidR="003F1AE6" w:rsidRPr="00F017C7" w:rsidRDefault="003F1AE6" w:rsidP="003F1AE6">
      <w:pPr>
        <w:jc w:val="both"/>
        <w:rPr>
          <w:rFonts w:eastAsia="Verdana"/>
          <w:sz w:val="28"/>
          <w:szCs w:val="28"/>
        </w:rPr>
      </w:pPr>
      <w:r w:rsidRPr="00F017C7">
        <w:rPr>
          <w:rFonts w:eastAsia="Verdana"/>
          <w:sz w:val="28"/>
          <w:szCs w:val="28"/>
        </w:rPr>
        <w:t xml:space="preserve">Dr. Ricardo </w:t>
      </w:r>
      <w:proofErr w:type="spellStart"/>
      <w:r w:rsidRPr="00F017C7">
        <w:rPr>
          <w:rFonts w:eastAsia="Verdana"/>
          <w:sz w:val="28"/>
          <w:szCs w:val="28"/>
        </w:rPr>
        <w:t>Rodriguez</w:t>
      </w:r>
      <w:proofErr w:type="spellEnd"/>
      <w:r w:rsidRPr="00F017C7">
        <w:rPr>
          <w:rFonts w:eastAsia="Verdana"/>
          <w:sz w:val="28"/>
          <w:szCs w:val="28"/>
        </w:rPr>
        <w:t xml:space="preserve">, </w:t>
      </w:r>
      <w:r w:rsidRPr="00F017C7">
        <w:rPr>
          <w:rFonts w:eastAsia="Verdana"/>
          <w:sz w:val="28"/>
          <w:szCs w:val="28"/>
          <w:lang w:val="es-AR"/>
        </w:rPr>
        <w:t>M.N. 70092</w:t>
      </w:r>
    </w:p>
    <w:p w14:paraId="7433B92C" w14:textId="77777777" w:rsidR="003F1AE6" w:rsidRPr="00F017C7" w:rsidRDefault="003F1AE6" w:rsidP="003F1AE6">
      <w:pPr>
        <w:jc w:val="both"/>
        <w:rPr>
          <w:rFonts w:eastAsia="Verdana"/>
          <w:sz w:val="28"/>
          <w:szCs w:val="28"/>
        </w:rPr>
      </w:pPr>
      <w:r w:rsidRPr="00F017C7">
        <w:rPr>
          <w:rFonts w:eastAsia="Verdana"/>
          <w:sz w:val="28"/>
          <w:szCs w:val="28"/>
        </w:rPr>
        <w:t xml:space="preserve">Dra. Natalia </w:t>
      </w:r>
      <w:proofErr w:type="spellStart"/>
      <w:r w:rsidRPr="00F017C7">
        <w:rPr>
          <w:rFonts w:eastAsia="Verdana"/>
          <w:sz w:val="28"/>
          <w:szCs w:val="28"/>
        </w:rPr>
        <w:t>Cipollone</w:t>
      </w:r>
      <w:proofErr w:type="spellEnd"/>
      <w:r w:rsidRPr="00F017C7">
        <w:rPr>
          <w:rFonts w:eastAsia="Verdana"/>
          <w:sz w:val="28"/>
          <w:szCs w:val="28"/>
        </w:rPr>
        <w:t xml:space="preserve">, </w:t>
      </w:r>
      <w:r w:rsidRPr="00F017C7">
        <w:rPr>
          <w:rFonts w:eastAsia="Verdana"/>
          <w:sz w:val="28"/>
          <w:szCs w:val="28"/>
          <w:lang w:val="en-US"/>
        </w:rPr>
        <w:t>M.N. 105869</w:t>
      </w:r>
    </w:p>
    <w:p w14:paraId="7F53B07C" w14:textId="77777777" w:rsidR="003F1AE6" w:rsidRPr="00F017C7" w:rsidRDefault="003F1AE6" w:rsidP="003F1AE6">
      <w:pPr>
        <w:jc w:val="both"/>
        <w:rPr>
          <w:rFonts w:eastAsia="Verdana"/>
          <w:sz w:val="28"/>
          <w:szCs w:val="28"/>
        </w:rPr>
      </w:pPr>
      <w:r w:rsidRPr="00F017C7">
        <w:rPr>
          <w:rFonts w:eastAsia="Verdana"/>
          <w:sz w:val="28"/>
          <w:szCs w:val="28"/>
        </w:rPr>
        <w:t xml:space="preserve">Dra. Larrea León, </w:t>
      </w:r>
      <w:r w:rsidRPr="00F017C7">
        <w:rPr>
          <w:rFonts w:eastAsia="Verdana"/>
          <w:sz w:val="28"/>
          <w:szCs w:val="28"/>
          <w:lang w:val="es-AR"/>
        </w:rPr>
        <w:t>M.N. 61875</w:t>
      </w:r>
    </w:p>
    <w:p w14:paraId="48A68DA4" w14:textId="77777777" w:rsidR="003F1AE6" w:rsidRPr="00F017C7" w:rsidRDefault="003F1AE6" w:rsidP="003F1AE6">
      <w:pPr>
        <w:jc w:val="both"/>
        <w:rPr>
          <w:rFonts w:eastAsia="Verdana"/>
          <w:sz w:val="28"/>
          <w:szCs w:val="28"/>
        </w:rPr>
      </w:pPr>
      <w:r w:rsidRPr="00F017C7">
        <w:rPr>
          <w:rFonts w:eastAsia="Verdana"/>
          <w:sz w:val="28"/>
          <w:szCs w:val="28"/>
        </w:rPr>
        <w:t xml:space="preserve">Dra. </w:t>
      </w:r>
      <w:proofErr w:type="spellStart"/>
      <w:r w:rsidRPr="00F017C7">
        <w:rPr>
          <w:rFonts w:eastAsia="Verdana"/>
          <w:sz w:val="28"/>
          <w:szCs w:val="28"/>
        </w:rPr>
        <w:t>Asme</w:t>
      </w:r>
      <w:proofErr w:type="spellEnd"/>
      <w:r w:rsidRPr="00F017C7">
        <w:rPr>
          <w:rFonts w:eastAsia="Verdana"/>
          <w:sz w:val="28"/>
          <w:szCs w:val="28"/>
        </w:rPr>
        <w:t>, Aida,</w:t>
      </w:r>
      <w:r w:rsidRPr="00F017C7">
        <w:rPr>
          <w:rFonts w:eastAsiaTheme="minorHAnsi"/>
          <w:sz w:val="28"/>
          <w:szCs w:val="28"/>
          <w:lang w:val="es-AR" w:eastAsia="en-US"/>
        </w:rPr>
        <w:t xml:space="preserve"> </w:t>
      </w:r>
      <w:r w:rsidRPr="00F017C7">
        <w:rPr>
          <w:rFonts w:eastAsia="Verdana"/>
          <w:sz w:val="28"/>
          <w:szCs w:val="28"/>
          <w:lang w:val="es-AR"/>
        </w:rPr>
        <w:t>M.N. 60824</w:t>
      </w:r>
      <w:r w:rsidRPr="00F017C7">
        <w:rPr>
          <w:rFonts w:eastAsia="Verdana"/>
          <w:sz w:val="28"/>
          <w:szCs w:val="28"/>
        </w:rPr>
        <w:t xml:space="preserve"> </w:t>
      </w:r>
    </w:p>
    <w:p w14:paraId="3894AB83" w14:textId="77777777" w:rsidR="003F1AE6" w:rsidRPr="00F017C7" w:rsidRDefault="003F1AE6" w:rsidP="003F1AE6">
      <w:pPr>
        <w:jc w:val="both"/>
        <w:rPr>
          <w:rFonts w:eastAsia="Verdana"/>
          <w:sz w:val="28"/>
          <w:szCs w:val="28"/>
        </w:rPr>
      </w:pPr>
      <w:r w:rsidRPr="00F017C7">
        <w:rPr>
          <w:rFonts w:eastAsia="Verdana"/>
          <w:sz w:val="28"/>
          <w:szCs w:val="28"/>
        </w:rPr>
        <w:t xml:space="preserve">Dra. Besada, Leticia, </w:t>
      </w:r>
      <w:r w:rsidRPr="00F017C7">
        <w:rPr>
          <w:rFonts w:eastAsia="Verdana"/>
          <w:sz w:val="28"/>
          <w:szCs w:val="28"/>
          <w:lang w:val="es-AR"/>
        </w:rPr>
        <w:t>M.N. 123419</w:t>
      </w:r>
    </w:p>
    <w:p w14:paraId="3A849FC0" w14:textId="77777777" w:rsidR="003F1AE6" w:rsidRPr="00F017C7" w:rsidRDefault="003F1AE6" w:rsidP="003F1AE6">
      <w:pPr>
        <w:jc w:val="both"/>
        <w:rPr>
          <w:rFonts w:eastAsia="Verdana"/>
          <w:sz w:val="28"/>
          <w:szCs w:val="28"/>
        </w:rPr>
      </w:pPr>
      <w:r w:rsidRPr="00F017C7">
        <w:rPr>
          <w:rFonts w:eastAsia="Verdana"/>
          <w:sz w:val="28"/>
          <w:szCs w:val="28"/>
        </w:rPr>
        <w:t>Dra. López, Micaela, M.N. 154583</w:t>
      </w:r>
    </w:p>
    <w:p w14:paraId="0CF15674" w14:textId="77777777" w:rsidR="003F1AE6" w:rsidRPr="00F017C7" w:rsidRDefault="003F1AE6" w:rsidP="003F1AE6">
      <w:pPr>
        <w:jc w:val="both"/>
        <w:rPr>
          <w:rFonts w:eastAsia="Verdana"/>
          <w:sz w:val="28"/>
          <w:szCs w:val="28"/>
        </w:rPr>
      </w:pPr>
      <w:r w:rsidRPr="00F017C7">
        <w:rPr>
          <w:rFonts w:eastAsia="Verdana"/>
          <w:sz w:val="28"/>
          <w:szCs w:val="28"/>
        </w:rPr>
        <w:t>Dra. Morano, Paula, M.N. 113595</w:t>
      </w:r>
    </w:p>
    <w:p w14:paraId="218E617B" w14:textId="77777777" w:rsidR="003F1AE6" w:rsidRPr="00F017C7" w:rsidRDefault="003F1AE6" w:rsidP="003F1AE6">
      <w:pPr>
        <w:jc w:val="both"/>
        <w:rPr>
          <w:rFonts w:eastAsia="Verdana"/>
          <w:sz w:val="28"/>
          <w:szCs w:val="28"/>
        </w:rPr>
      </w:pPr>
      <w:r w:rsidRPr="00F017C7">
        <w:rPr>
          <w:rFonts w:eastAsia="Verdana"/>
          <w:sz w:val="28"/>
          <w:szCs w:val="28"/>
        </w:rPr>
        <w:t xml:space="preserve">Dr. Carlos Aguirre </w:t>
      </w:r>
      <w:proofErr w:type="spellStart"/>
      <w:r w:rsidRPr="00F017C7">
        <w:rPr>
          <w:rFonts w:eastAsia="Verdana"/>
          <w:sz w:val="28"/>
          <w:szCs w:val="28"/>
        </w:rPr>
        <w:t>Luzi</w:t>
      </w:r>
      <w:proofErr w:type="spellEnd"/>
      <w:r w:rsidRPr="00F017C7">
        <w:rPr>
          <w:rFonts w:eastAsia="Verdana"/>
          <w:sz w:val="28"/>
          <w:szCs w:val="28"/>
        </w:rPr>
        <w:t xml:space="preserve">, </w:t>
      </w:r>
      <w:r w:rsidRPr="00F017C7">
        <w:rPr>
          <w:rFonts w:eastAsia="Verdana"/>
          <w:sz w:val="28"/>
          <w:szCs w:val="28"/>
          <w:lang w:val="es-AR"/>
        </w:rPr>
        <w:t>M.N. 103408</w:t>
      </w:r>
    </w:p>
    <w:p w14:paraId="6E3E6E24" w14:textId="77777777" w:rsidR="003F1AE6" w:rsidRPr="00F017C7" w:rsidRDefault="003F1AE6" w:rsidP="003F1AE6">
      <w:pPr>
        <w:jc w:val="both"/>
        <w:rPr>
          <w:rFonts w:eastAsia="Verdana"/>
          <w:sz w:val="28"/>
          <w:szCs w:val="28"/>
        </w:rPr>
      </w:pPr>
      <w:r w:rsidRPr="00F017C7">
        <w:rPr>
          <w:rFonts w:eastAsia="Verdana"/>
          <w:sz w:val="28"/>
          <w:szCs w:val="28"/>
        </w:rPr>
        <w:t xml:space="preserve">Dra. Gabriela Magenta, </w:t>
      </w:r>
      <w:r w:rsidRPr="00F017C7">
        <w:rPr>
          <w:rFonts w:eastAsia="Verdana"/>
          <w:sz w:val="28"/>
          <w:szCs w:val="28"/>
          <w:lang w:val="es-AR"/>
        </w:rPr>
        <w:t>M.N. 101080</w:t>
      </w:r>
    </w:p>
    <w:p w14:paraId="6C145FB3" w14:textId="77777777" w:rsidR="003F1AE6" w:rsidRPr="00F017C7" w:rsidRDefault="003F1AE6" w:rsidP="003F1AE6">
      <w:pPr>
        <w:jc w:val="both"/>
        <w:rPr>
          <w:rFonts w:eastAsia="Verdana"/>
          <w:sz w:val="28"/>
          <w:szCs w:val="28"/>
        </w:rPr>
      </w:pPr>
      <w:r w:rsidRPr="00F017C7">
        <w:rPr>
          <w:rFonts w:eastAsia="Verdana"/>
          <w:sz w:val="28"/>
          <w:szCs w:val="28"/>
        </w:rPr>
        <w:t xml:space="preserve">Dr. Iván </w:t>
      </w:r>
      <w:proofErr w:type="spellStart"/>
      <w:r w:rsidRPr="00F017C7">
        <w:rPr>
          <w:rFonts w:eastAsia="Verdana"/>
          <w:sz w:val="28"/>
          <w:szCs w:val="28"/>
        </w:rPr>
        <w:t>Nicolaevsky</w:t>
      </w:r>
      <w:proofErr w:type="spellEnd"/>
      <w:r w:rsidRPr="00F017C7">
        <w:rPr>
          <w:rFonts w:eastAsia="Verdana"/>
          <w:sz w:val="28"/>
          <w:szCs w:val="28"/>
        </w:rPr>
        <w:t>, M.N. 118736</w:t>
      </w:r>
    </w:p>
    <w:p w14:paraId="64A84359" w14:textId="77777777" w:rsidR="003F1AE6" w:rsidRPr="00F017C7" w:rsidRDefault="003F1AE6" w:rsidP="003F1AE6">
      <w:pPr>
        <w:jc w:val="both"/>
        <w:rPr>
          <w:rFonts w:eastAsia="Verdana"/>
          <w:sz w:val="28"/>
          <w:szCs w:val="28"/>
        </w:rPr>
      </w:pPr>
      <w:r w:rsidRPr="00F017C7">
        <w:rPr>
          <w:rFonts w:eastAsia="Verdana"/>
          <w:sz w:val="28"/>
          <w:szCs w:val="28"/>
        </w:rPr>
        <w:t xml:space="preserve">Dra. </w:t>
      </w:r>
      <w:proofErr w:type="spellStart"/>
      <w:r w:rsidRPr="00F017C7">
        <w:rPr>
          <w:rFonts w:eastAsia="Verdana"/>
          <w:sz w:val="28"/>
          <w:szCs w:val="28"/>
        </w:rPr>
        <w:t>Fratini</w:t>
      </w:r>
      <w:proofErr w:type="spellEnd"/>
      <w:r w:rsidRPr="00F017C7">
        <w:rPr>
          <w:rFonts w:eastAsia="Verdana"/>
          <w:sz w:val="28"/>
          <w:szCs w:val="28"/>
        </w:rPr>
        <w:t>, Mercedes, M.N. 90838</w:t>
      </w:r>
    </w:p>
    <w:p w14:paraId="262C87C6" w14:textId="77777777" w:rsidR="003F1AE6" w:rsidRPr="00F017C7" w:rsidRDefault="003F1AE6" w:rsidP="003F1AE6">
      <w:pPr>
        <w:jc w:val="both"/>
        <w:rPr>
          <w:rFonts w:eastAsia="Verdana"/>
          <w:sz w:val="28"/>
          <w:szCs w:val="28"/>
        </w:rPr>
      </w:pPr>
      <w:r w:rsidRPr="00F017C7">
        <w:rPr>
          <w:rFonts w:eastAsia="Verdana"/>
          <w:sz w:val="28"/>
          <w:szCs w:val="28"/>
        </w:rPr>
        <w:t>Dra. Cosentino, Laura, M.N.: 134615</w:t>
      </w:r>
    </w:p>
    <w:p w14:paraId="156173A0" w14:textId="77777777" w:rsidR="003F1AE6" w:rsidRPr="00F017C7" w:rsidRDefault="003F1AE6" w:rsidP="003F1AE6">
      <w:pPr>
        <w:jc w:val="both"/>
        <w:rPr>
          <w:rFonts w:eastAsia="Verdana"/>
          <w:bCs/>
          <w:color w:val="26282A"/>
          <w:sz w:val="28"/>
          <w:szCs w:val="28"/>
        </w:rPr>
      </w:pPr>
      <w:r w:rsidRPr="00F017C7">
        <w:rPr>
          <w:rFonts w:eastAsia="Verdana"/>
          <w:bCs/>
          <w:color w:val="26282A"/>
          <w:sz w:val="28"/>
          <w:szCs w:val="28"/>
          <w:lang w:val="es-AR"/>
        </w:rPr>
        <w:t xml:space="preserve">Dra. Gisele Denise </w:t>
      </w:r>
      <w:proofErr w:type="spellStart"/>
      <w:r w:rsidRPr="00F017C7">
        <w:rPr>
          <w:rFonts w:eastAsia="Verdana"/>
          <w:bCs/>
          <w:color w:val="26282A"/>
          <w:sz w:val="28"/>
          <w:szCs w:val="28"/>
          <w:lang w:val="es-AR"/>
        </w:rPr>
        <w:t>Saike</w:t>
      </w:r>
      <w:proofErr w:type="spellEnd"/>
      <w:r w:rsidRPr="00F017C7">
        <w:rPr>
          <w:rFonts w:eastAsia="Verdana"/>
          <w:bCs/>
          <w:color w:val="26282A"/>
          <w:sz w:val="28"/>
          <w:szCs w:val="28"/>
          <w:lang w:val="es-AR"/>
        </w:rPr>
        <w:t xml:space="preserve">, </w:t>
      </w:r>
      <w:r w:rsidRPr="00F017C7">
        <w:rPr>
          <w:rFonts w:eastAsia="Verdana"/>
          <w:bCs/>
          <w:color w:val="26282A"/>
          <w:sz w:val="28"/>
          <w:szCs w:val="28"/>
        </w:rPr>
        <w:t>M.N.: 134793</w:t>
      </w:r>
    </w:p>
    <w:p w14:paraId="569D798C" w14:textId="77777777" w:rsidR="003F1AE6" w:rsidRPr="00F017C7" w:rsidRDefault="003F1AE6" w:rsidP="003F1AE6">
      <w:pPr>
        <w:jc w:val="both"/>
        <w:rPr>
          <w:rFonts w:eastAsia="Verdana"/>
          <w:bCs/>
          <w:color w:val="26282A"/>
          <w:sz w:val="28"/>
          <w:szCs w:val="28"/>
        </w:rPr>
      </w:pPr>
      <w:r w:rsidRPr="00F017C7">
        <w:rPr>
          <w:rFonts w:eastAsia="Verdana"/>
          <w:bCs/>
          <w:color w:val="26282A"/>
          <w:sz w:val="28"/>
          <w:szCs w:val="28"/>
        </w:rPr>
        <w:t>Dra. Romina Magali Gola, M.N.: 138102</w:t>
      </w:r>
    </w:p>
    <w:p w14:paraId="724CC114" w14:textId="77777777" w:rsidR="003F1AE6" w:rsidRPr="00F017C7" w:rsidRDefault="003F1AE6" w:rsidP="003F1AE6">
      <w:pPr>
        <w:jc w:val="both"/>
        <w:rPr>
          <w:rFonts w:eastAsia="Verdana"/>
          <w:bCs/>
          <w:color w:val="26282A"/>
          <w:sz w:val="28"/>
          <w:szCs w:val="28"/>
        </w:rPr>
      </w:pPr>
      <w:r w:rsidRPr="00F017C7">
        <w:rPr>
          <w:rFonts w:eastAsia="Verdana"/>
          <w:bCs/>
          <w:color w:val="26282A"/>
          <w:sz w:val="28"/>
          <w:szCs w:val="28"/>
        </w:rPr>
        <w:t xml:space="preserve">Dr. Hernán </w:t>
      </w:r>
      <w:proofErr w:type="spellStart"/>
      <w:r w:rsidRPr="00F017C7">
        <w:rPr>
          <w:rFonts w:eastAsia="Verdana"/>
          <w:bCs/>
          <w:color w:val="26282A"/>
          <w:sz w:val="28"/>
          <w:szCs w:val="28"/>
        </w:rPr>
        <w:t>Schraibman</w:t>
      </w:r>
      <w:proofErr w:type="spellEnd"/>
      <w:r w:rsidRPr="00F017C7">
        <w:rPr>
          <w:rFonts w:eastAsia="Verdana"/>
          <w:bCs/>
          <w:color w:val="26282A"/>
          <w:sz w:val="28"/>
          <w:szCs w:val="28"/>
        </w:rPr>
        <w:t>, M.N.: 108721</w:t>
      </w:r>
    </w:p>
    <w:p w14:paraId="05981893" w14:textId="77777777" w:rsidR="003F1AE6" w:rsidRPr="00F017C7" w:rsidRDefault="003F1AE6" w:rsidP="003F1AE6">
      <w:pPr>
        <w:jc w:val="both"/>
        <w:rPr>
          <w:rFonts w:eastAsia="Verdana"/>
          <w:sz w:val="28"/>
          <w:szCs w:val="28"/>
        </w:rPr>
      </w:pPr>
      <w:proofErr w:type="spellStart"/>
      <w:r w:rsidRPr="00F017C7">
        <w:rPr>
          <w:rFonts w:eastAsia="Verdana"/>
          <w:bCs/>
          <w:color w:val="26282A"/>
          <w:sz w:val="28"/>
          <w:szCs w:val="28"/>
        </w:rPr>
        <w:t>Dra</w:t>
      </w:r>
      <w:proofErr w:type="spellEnd"/>
      <w:r w:rsidRPr="00F017C7">
        <w:rPr>
          <w:rFonts w:eastAsia="Verdana"/>
          <w:bCs/>
          <w:color w:val="26282A"/>
          <w:sz w:val="28"/>
          <w:szCs w:val="28"/>
        </w:rPr>
        <w:t>, Gabriela Longo, M.N.: 99676</w:t>
      </w:r>
    </w:p>
    <w:p w14:paraId="36F38011" w14:textId="77777777" w:rsidR="001911AB" w:rsidRPr="003F1AE6" w:rsidRDefault="001911AB" w:rsidP="00002E2B">
      <w:pPr>
        <w:spacing w:beforeLines="60" w:before="144" w:after="60" w:line="276" w:lineRule="auto"/>
        <w:jc w:val="both"/>
        <w:rPr>
          <w:sz w:val="24"/>
          <w:szCs w:val="24"/>
        </w:rPr>
      </w:pPr>
    </w:p>
    <w:p w14:paraId="3684DCA6" w14:textId="77777777" w:rsidR="003F1AE6" w:rsidRPr="003F1AE6" w:rsidRDefault="003F1AE6" w:rsidP="003F1AE6">
      <w:pPr>
        <w:jc w:val="both"/>
        <w:rPr>
          <w:rFonts w:eastAsia="Verdana"/>
          <w:b/>
          <w:sz w:val="24"/>
          <w:szCs w:val="24"/>
        </w:rPr>
      </w:pPr>
      <w:r w:rsidRPr="003F1AE6">
        <w:rPr>
          <w:rFonts w:eastAsia="Verdana"/>
          <w:b/>
          <w:sz w:val="24"/>
          <w:szCs w:val="24"/>
        </w:rPr>
        <w:t>Auditores en Seccional</w:t>
      </w:r>
    </w:p>
    <w:p w14:paraId="2211A94B" w14:textId="77777777" w:rsidR="003F1AE6" w:rsidRPr="003F1AE6" w:rsidRDefault="003F1AE6" w:rsidP="003F1AE6">
      <w:pPr>
        <w:jc w:val="both"/>
        <w:rPr>
          <w:rFonts w:eastAsia="Verdana"/>
          <w:b/>
          <w:sz w:val="24"/>
          <w:szCs w:val="24"/>
        </w:rPr>
      </w:pPr>
    </w:p>
    <w:p w14:paraId="1A9865AF" w14:textId="77777777" w:rsidR="003F1AE6" w:rsidRPr="00F017C7" w:rsidRDefault="003F1AE6" w:rsidP="003F1AE6">
      <w:pPr>
        <w:jc w:val="both"/>
        <w:rPr>
          <w:rFonts w:eastAsia="Verdana"/>
          <w:sz w:val="28"/>
          <w:szCs w:val="28"/>
        </w:rPr>
      </w:pPr>
      <w:r w:rsidRPr="00F017C7">
        <w:rPr>
          <w:rFonts w:eastAsia="Verdana"/>
          <w:sz w:val="28"/>
          <w:szCs w:val="28"/>
        </w:rPr>
        <w:t>Dr. Camilo D’Onofrio: Seccional Mar del Plata</w:t>
      </w:r>
    </w:p>
    <w:p w14:paraId="6381B055" w14:textId="77777777" w:rsidR="003F1AE6" w:rsidRPr="00F017C7" w:rsidRDefault="003F1AE6" w:rsidP="003F1AE6">
      <w:pPr>
        <w:rPr>
          <w:sz w:val="28"/>
          <w:szCs w:val="28"/>
        </w:rPr>
      </w:pPr>
      <w:proofErr w:type="spellStart"/>
      <w:r w:rsidRPr="00F017C7">
        <w:rPr>
          <w:sz w:val="28"/>
          <w:szCs w:val="28"/>
        </w:rPr>
        <w:t>Dr</w:t>
      </w:r>
      <w:proofErr w:type="spellEnd"/>
      <w:r w:rsidRPr="00F017C7">
        <w:rPr>
          <w:sz w:val="28"/>
          <w:szCs w:val="28"/>
        </w:rPr>
        <w:t xml:space="preserve"> </w:t>
      </w:r>
      <w:proofErr w:type="spellStart"/>
      <w:r w:rsidRPr="00F017C7">
        <w:rPr>
          <w:sz w:val="28"/>
          <w:szCs w:val="28"/>
        </w:rPr>
        <w:t>Samiter</w:t>
      </w:r>
      <w:proofErr w:type="spellEnd"/>
      <w:r w:rsidRPr="00F017C7">
        <w:rPr>
          <w:sz w:val="28"/>
          <w:szCs w:val="28"/>
        </w:rPr>
        <w:t xml:space="preserve"> Ricardo: </w:t>
      </w:r>
      <w:proofErr w:type="spellStart"/>
      <w:r w:rsidRPr="00F017C7">
        <w:rPr>
          <w:sz w:val="28"/>
          <w:szCs w:val="28"/>
        </w:rPr>
        <w:t>Nº</w:t>
      </w:r>
      <w:proofErr w:type="spellEnd"/>
      <w:r w:rsidRPr="00F017C7">
        <w:rPr>
          <w:sz w:val="28"/>
          <w:szCs w:val="28"/>
        </w:rPr>
        <w:t xml:space="preserve"> Matricula 7280 </w:t>
      </w:r>
      <w:proofErr w:type="spellStart"/>
      <w:r w:rsidRPr="00F017C7">
        <w:rPr>
          <w:sz w:val="28"/>
          <w:szCs w:val="28"/>
        </w:rPr>
        <w:t>reg</w:t>
      </w:r>
      <w:proofErr w:type="spellEnd"/>
      <w:r w:rsidRPr="00F017C7">
        <w:rPr>
          <w:sz w:val="28"/>
          <w:szCs w:val="28"/>
        </w:rPr>
        <w:t xml:space="preserve"> </w:t>
      </w:r>
      <w:proofErr w:type="spellStart"/>
      <w:r w:rsidRPr="00F017C7">
        <w:rPr>
          <w:sz w:val="28"/>
          <w:szCs w:val="28"/>
        </w:rPr>
        <w:t>esp</w:t>
      </w:r>
      <w:proofErr w:type="spellEnd"/>
      <w:r w:rsidRPr="00F017C7">
        <w:rPr>
          <w:sz w:val="28"/>
          <w:szCs w:val="28"/>
        </w:rPr>
        <w:t xml:space="preserve"> 62/0098; Seccional Rosario</w:t>
      </w:r>
    </w:p>
    <w:p w14:paraId="01568AD8" w14:textId="77777777" w:rsidR="003F1AE6" w:rsidRPr="00F017C7" w:rsidRDefault="003F1AE6" w:rsidP="003F1AE6">
      <w:pPr>
        <w:rPr>
          <w:sz w:val="28"/>
          <w:szCs w:val="28"/>
        </w:rPr>
      </w:pPr>
      <w:proofErr w:type="spellStart"/>
      <w:r w:rsidRPr="00F017C7">
        <w:rPr>
          <w:sz w:val="28"/>
          <w:szCs w:val="28"/>
        </w:rPr>
        <w:t>Dr</w:t>
      </w:r>
      <w:proofErr w:type="spellEnd"/>
      <w:r w:rsidRPr="00F017C7">
        <w:rPr>
          <w:sz w:val="28"/>
          <w:szCs w:val="28"/>
        </w:rPr>
        <w:t xml:space="preserve"> </w:t>
      </w:r>
      <w:proofErr w:type="spellStart"/>
      <w:r w:rsidRPr="00F017C7">
        <w:rPr>
          <w:sz w:val="28"/>
          <w:szCs w:val="28"/>
        </w:rPr>
        <w:t>Bartomioli</w:t>
      </w:r>
      <w:proofErr w:type="spellEnd"/>
      <w:r w:rsidRPr="00F017C7">
        <w:rPr>
          <w:sz w:val="28"/>
          <w:szCs w:val="28"/>
        </w:rPr>
        <w:t xml:space="preserve"> Hugo: </w:t>
      </w:r>
      <w:proofErr w:type="spellStart"/>
      <w:r w:rsidRPr="00F017C7">
        <w:rPr>
          <w:sz w:val="28"/>
          <w:szCs w:val="28"/>
        </w:rPr>
        <w:t>Nº</w:t>
      </w:r>
      <w:proofErr w:type="spellEnd"/>
      <w:r w:rsidRPr="00F017C7">
        <w:rPr>
          <w:sz w:val="28"/>
          <w:szCs w:val="28"/>
        </w:rPr>
        <w:t xml:space="preserve"> Matricula 9162 </w:t>
      </w:r>
      <w:proofErr w:type="spellStart"/>
      <w:r w:rsidRPr="00F017C7">
        <w:rPr>
          <w:sz w:val="28"/>
          <w:szCs w:val="28"/>
        </w:rPr>
        <w:t>reg</w:t>
      </w:r>
      <w:proofErr w:type="spellEnd"/>
      <w:r w:rsidRPr="00F017C7">
        <w:rPr>
          <w:sz w:val="28"/>
          <w:szCs w:val="28"/>
        </w:rPr>
        <w:t xml:space="preserve"> </w:t>
      </w:r>
      <w:proofErr w:type="spellStart"/>
      <w:r w:rsidRPr="00F017C7">
        <w:rPr>
          <w:sz w:val="28"/>
          <w:szCs w:val="28"/>
        </w:rPr>
        <w:t>esp</w:t>
      </w:r>
      <w:proofErr w:type="spellEnd"/>
      <w:r w:rsidRPr="00F017C7">
        <w:rPr>
          <w:sz w:val="28"/>
          <w:szCs w:val="28"/>
        </w:rPr>
        <w:t xml:space="preserve"> 62/0096; Seccional Rosario</w:t>
      </w:r>
    </w:p>
    <w:p w14:paraId="70192B66" w14:textId="77777777" w:rsidR="003F1AE6" w:rsidRPr="00F017C7" w:rsidRDefault="003F1AE6" w:rsidP="003F1AE6">
      <w:pPr>
        <w:rPr>
          <w:sz w:val="28"/>
          <w:szCs w:val="28"/>
        </w:rPr>
      </w:pPr>
      <w:proofErr w:type="spellStart"/>
      <w:r w:rsidRPr="00F017C7">
        <w:rPr>
          <w:sz w:val="28"/>
          <w:szCs w:val="28"/>
        </w:rPr>
        <w:t>Dra</w:t>
      </w:r>
      <w:proofErr w:type="spellEnd"/>
      <w:r w:rsidRPr="00F017C7">
        <w:rPr>
          <w:sz w:val="28"/>
          <w:szCs w:val="28"/>
        </w:rPr>
        <w:t xml:space="preserve"> LLAHYAH YAMILE: </w:t>
      </w:r>
      <w:proofErr w:type="spellStart"/>
      <w:r w:rsidRPr="00F017C7">
        <w:rPr>
          <w:sz w:val="28"/>
          <w:szCs w:val="28"/>
        </w:rPr>
        <w:t>Nº</w:t>
      </w:r>
      <w:proofErr w:type="spellEnd"/>
      <w:r w:rsidRPr="00F017C7">
        <w:rPr>
          <w:sz w:val="28"/>
          <w:szCs w:val="28"/>
        </w:rPr>
        <w:t xml:space="preserve"> Matricula 7845 – L.4 - F.90; Seccional Rosario</w:t>
      </w:r>
    </w:p>
    <w:p w14:paraId="10A2EB55" w14:textId="77777777" w:rsidR="003F1AE6" w:rsidRPr="004E39CD" w:rsidRDefault="003F1AE6" w:rsidP="00002E2B">
      <w:pPr>
        <w:spacing w:beforeLines="60" w:before="144" w:after="60" w:line="276" w:lineRule="auto"/>
        <w:jc w:val="both"/>
        <w:rPr>
          <w:rFonts w:ascii="Verdana" w:hAnsi="Verdana"/>
        </w:rPr>
      </w:pPr>
    </w:p>
    <w:sectPr w:rsidR="003F1AE6" w:rsidRPr="004E39CD" w:rsidSect="00F4665F">
      <w:footerReference w:type="default" r:id="rId13"/>
      <w:pgSz w:w="11907" w:h="16840" w:code="9"/>
      <w:pgMar w:top="851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4EDDA" w14:textId="77777777" w:rsidR="00FC4DC1" w:rsidRDefault="00FC4DC1" w:rsidP="006616EA">
      <w:r>
        <w:separator/>
      </w:r>
    </w:p>
  </w:endnote>
  <w:endnote w:type="continuationSeparator" w:id="0">
    <w:p w14:paraId="0B6073FA" w14:textId="77777777" w:rsidR="00FC4DC1" w:rsidRDefault="00FC4DC1" w:rsidP="0066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26813"/>
      <w:docPartObj>
        <w:docPartGallery w:val="Page Numbers (Bottom of Page)"/>
        <w:docPartUnique/>
      </w:docPartObj>
    </w:sdtPr>
    <w:sdtContent>
      <w:p w14:paraId="2934369B" w14:textId="77777777" w:rsidR="00C762FA" w:rsidRDefault="00B51A58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7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1FA5A2" w14:textId="77777777" w:rsidR="00C762FA" w:rsidRDefault="00C762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13066" w14:textId="77777777" w:rsidR="00FC4DC1" w:rsidRDefault="00FC4DC1" w:rsidP="006616EA">
      <w:r>
        <w:separator/>
      </w:r>
    </w:p>
  </w:footnote>
  <w:footnote w:type="continuationSeparator" w:id="0">
    <w:p w14:paraId="7A034CE0" w14:textId="77777777" w:rsidR="00FC4DC1" w:rsidRDefault="00FC4DC1" w:rsidP="00661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5B1E"/>
    <w:multiLevelType w:val="hybridMultilevel"/>
    <w:tmpl w:val="20C80C14"/>
    <w:lvl w:ilvl="0" w:tplc="422E67A8">
      <w:start w:val="1"/>
      <w:numFmt w:val="decimal"/>
      <w:lvlText w:val="%1)"/>
      <w:lvlJc w:val="left"/>
      <w:pPr>
        <w:tabs>
          <w:tab w:val="num" w:pos="675"/>
        </w:tabs>
        <w:ind w:left="67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201A2E07"/>
    <w:multiLevelType w:val="hybridMultilevel"/>
    <w:tmpl w:val="AA1ED012"/>
    <w:lvl w:ilvl="0" w:tplc="F6FE29B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408C4"/>
    <w:multiLevelType w:val="hybridMultilevel"/>
    <w:tmpl w:val="68368188"/>
    <w:lvl w:ilvl="0" w:tplc="7E7E32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03E5F"/>
    <w:multiLevelType w:val="hybridMultilevel"/>
    <w:tmpl w:val="250A4F58"/>
    <w:lvl w:ilvl="0" w:tplc="2C0A0015">
      <w:start w:val="1"/>
      <w:numFmt w:val="upperLetter"/>
      <w:lvlText w:val="%1."/>
      <w:lvlJc w:val="left"/>
      <w:pPr>
        <w:ind w:left="786" w:hanging="360"/>
      </w:p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6154B3C"/>
    <w:multiLevelType w:val="hybridMultilevel"/>
    <w:tmpl w:val="60A2B754"/>
    <w:lvl w:ilvl="0" w:tplc="E75C686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E4E99"/>
    <w:multiLevelType w:val="hybridMultilevel"/>
    <w:tmpl w:val="2542DA2C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C2755"/>
    <w:multiLevelType w:val="hybridMultilevel"/>
    <w:tmpl w:val="CE9002E8"/>
    <w:lvl w:ilvl="0" w:tplc="A574DE8A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0078988">
    <w:abstractNumId w:val="0"/>
  </w:num>
  <w:num w:numId="2" w16cid:durableId="1116942646">
    <w:abstractNumId w:val="6"/>
  </w:num>
  <w:num w:numId="3" w16cid:durableId="18183063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098572">
    <w:abstractNumId w:val="3"/>
  </w:num>
  <w:num w:numId="5" w16cid:durableId="1885558083">
    <w:abstractNumId w:val="1"/>
  </w:num>
  <w:num w:numId="6" w16cid:durableId="822281292">
    <w:abstractNumId w:val="2"/>
  </w:num>
  <w:num w:numId="7" w16cid:durableId="278295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B91"/>
    <w:rsid w:val="0000201C"/>
    <w:rsid w:val="00002E2B"/>
    <w:rsid w:val="00050311"/>
    <w:rsid w:val="000824E0"/>
    <w:rsid w:val="000A1430"/>
    <w:rsid w:val="000B72BD"/>
    <w:rsid w:val="000D1E74"/>
    <w:rsid w:val="000E5E4E"/>
    <w:rsid w:val="000F39CB"/>
    <w:rsid w:val="00101771"/>
    <w:rsid w:val="00140491"/>
    <w:rsid w:val="001411F9"/>
    <w:rsid w:val="0014222D"/>
    <w:rsid w:val="00152B91"/>
    <w:rsid w:val="0015729A"/>
    <w:rsid w:val="00163E11"/>
    <w:rsid w:val="001753B8"/>
    <w:rsid w:val="00177216"/>
    <w:rsid w:val="001808AE"/>
    <w:rsid w:val="00181125"/>
    <w:rsid w:val="00184686"/>
    <w:rsid w:val="00186DAD"/>
    <w:rsid w:val="00187449"/>
    <w:rsid w:val="001911AB"/>
    <w:rsid w:val="001923BF"/>
    <w:rsid w:val="001B6556"/>
    <w:rsid w:val="001D76DD"/>
    <w:rsid w:val="001F1463"/>
    <w:rsid w:val="001F3D7E"/>
    <w:rsid w:val="00235CB4"/>
    <w:rsid w:val="00236A66"/>
    <w:rsid w:val="0024264E"/>
    <w:rsid w:val="002544AF"/>
    <w:rsid w:val="00263A59"/>
    <w:rsid w:val="00270A89"/>
    <w:rsid w:val="00275661"/>
    <w:rsid w:val="00284D64"/>
    <w:rsid w:val="002B3361"/>
    <w:rsid w:val="002C5398"/>
    <w:rsid w:val="002D693B"/>
    <w:rsid w:val="002E40CB"/>
    <w:rsid w:val="002E50A4"/>
    <w:rsid w:val="003036EC"/>
    <w:rsid w:val="0030705E"/>
    <w:rsid w:val="00326F8C"/>
    <w:rsid w:val="003571AA"/>
    <w:rsid w:val="00357F9B"/>
    <w:rsid w:val="0038179C"/>
    <w:rsid w:val="00381A56"/>
    <w:rsid w:val="00393E89"/>
    <w:rsid w:val="003A0755"/>
    <w:rsid w:val="003C007F"/>
    <w:rsid w:val="003D028F"/>
    <w:rsid w:val="003F1AE6"/>
    <w:rsid w:val="003F5A07"/>
    <w:rsid w:val="003F687D"/>
    <w:rsid w:val="00404CF4"/>
    <w:rsid w:val="00427F6B"/>
    <w:rsid w:val="00446C8A"/>
    <w:rsid w:val="00476156"/>
    <w:rsid w:val="004908A3"/>
    <w:rsid w:val="004A0282"/>
    <w:rsid w:val="004A2A8A"/>
    <w:rsid w:val="004C3182"/>
    <w:rsid w:val="004D366C"/>
    <w:rsid w:val="004D434B"/>
    <w:rsid w:val="004E39CD"/>
    <w:rsid w:val="004E545E"/>
    <w:rsid w:val="00520112"/>
    <w:rsid w:val="0052377D"/>
    <w:rsid w:val="0052500B"/>
    <w:rsid w:val="00532098"/>
    <w:rsid w:val="0056030A"/>
    <w:rsid w:val="00573350"/>
    <w:rsid w:val="00593428"/>
    <w:rsid w:val="005B3303"/>
    <w:rsid w:val="005C7A8A"/>
    <w:rsid w:val="005D1395"/>
    <w:rsid w:val="005D1CEB"/>
    <w:rsid w:val="005E3077"/>
    <w:rsid w:val="005F1DAB"/>
    <w:rsid w:val="00631E10"/>
    <w:rsid w:val="006346B0"/>
    <w:rsid w:val="006616EA"/>
    <w:rsid w:val="00670452"/>
    <w:rsid w:val="0067340A"/>
    <w:rsid w:val="00692DFB"/>
    <w:rsid w:val="006A39AD"/>
    <w:rsid w:val="006A3C4B"/>
    <w:rsid w:val="006E4140"/>
    <w:rsid w:val="006E57B8"/>
    <w:rsid w:val="006E62CE"/>
    <w:rsid w:val="00702D61"/>
    <w:rsid w:val="0071360A"/>
    <w:rsid w:val="0076619E"/>
    <w:rsid w:val="007821C8"/>
    <w:rsid w:val="007869D9"/>
    <w:rsid w:val="00791FBA"/>
    <w:rsid w:val="007A5FBB"/>
    <w:rsid w:val="007B0FC4"/>
    <w:rsid w:val="007D6BAD"/>
    <w:rsid w:val="007F225C"/>
    <w:rsid w:val="007F2828"/>
    <w:rsid w:val="008003D0"/>
    <w:rsid w:val="00827EBC"/>
    <w:rsid w:val="00833826"/>
    <w:rsid w:val="008602EA"/>
    <w:rsid w:val="008619C3"/>
    <w:rsid w:val="00871F7D"/>
    <w:rsid w:val="00872BC3"/>
    <w:rsid w:val="00873F38"/>
    <w:rsid w:val="008C49AE"/>
    <w:rsid w:val="008F41B9"/>
    <w:rsid w:val="0090141E"/>
    <w:rsid w:val="009321F1"/>
    <w:rsid w:val="009470E7"/>
    <w:rsid w:val="00950BAD"/>
    <w:rsid w:val="009712BB"/>
    <w:rsid w:val="00972E40"/>
    <w:rsid w:val="009A1925"/>
    <w:rsid w:val="009B07B5"/>
    <w:rsid w:val="009B3620"/>
    <w:rsid w:val="009E229C"/>
    <w:rsid w:val="009E5B0C"/>
    <w:rsid w:val="00A0676E"/>
    <w:rsid w:val="00A6202E"/>
    <w:rsid w:val="00AA0C3A"/>
    <w:rsid w:val="00AB34EF"/>
    <w:rsid w:val="00AB4230"/>
    <w:rsid w:val="00AC13C1"/>
    <w:rsid w:val="00AE6ED4"/>
    <w:rsid w:val="00AE78C0"/>
    <w:rsid w:val="00B25F77"/>
    <w:rsid w:val="00B3620D"/>
    <w:rsid w:val="00B412F7"/>
    <w:rsid w:val="00B51A58"/>
    <w:rsid w:val="00B81C48"/>
    <w:rsid w:val="00B95033"/>
    <w:rsid w:val="00BA7A49"/>
    <w:rsid w:val="00BD085D"/>
    <w:rsid w:val="00BE64ED"/>
    <w:rsid w:val="00BF2AD6"/>
    <w:rsid w:val="00BF40C0"/>
    <w:rsid w:val="00BF7965"/>
    <w:rsid w:val="00C03602"/>
    <w:rsid w:val="00C26408"/>
    <w:rsid w:val="00C762FA"/>
    <w:rsid w:val="00C94753"/>
    <w:rsid w:val="00CD2DE2"/>
    <w:rsid w:val="00CE4E91"/>
    <w:rsid w:val="00CE664D"/>
    <w:rsid w:val="00CE7E6D"/>
    <w:rsid w:val="00D02BB0"/>
    <w:rsid w:val="00D14E3F"/>
    <w:rsid w:val="00D24D30"/>
    <w:rsid w:val="00D43E5C"/>
    <w:rsid w:val="00D65443"/>
    <w:rsid w:val="00D65CDF"/>
    <w:rsid w:val="00D702A4"/>
    <w:rsid w:val="00D8112E"/>
    <w:rsid w:val="00D91F46"/>
    <w:rsid w:val="00D96BDF"/>
    <w:rsid w:val="00DA0BFF"/>
    <w:rsid w:val="00DA3A2D"/>
    <w:rsid w:val="00DB4C77"/>
    <w:rsid w:val="00DC256F"/>
    <w:rsid w:val="00DD6D65"/>
    <w:rsid w:val="00DF4E39"/>
    <w:rsid w:val="00E208FB"/>
    <w:rsid w:val="00E30B15"/>
    <w:rsid w:val="00E81453"/>
    <w:rsid w:val="00E97C99"/>
    <w:rsid w:val="00EA1BDE"/>
    <w:rsid w:val="00EA7EDC"/>
    <w:rsid w:val="00EB68B8"/>
    <w:rsid w:val="00EC6F6A"/>
    <w:rsid w:val="00ED36B0"/>
    <w:rsid w:val="00ED4063"/>
    <w:rsid w:val="00EF29F9"/>
    <w:rsid w:val="00F017C7"/>
    <w:rsid w:val="00F0335A"/>
    <w:rsid w:val="00F10DAE"/>
    <w:rsid w:val="00F2334F"/>
    <w:rsid w:val="00F36A78"/>
    <w:rsid w:val="00F4665F"/>
    <w:rsid w:val="00F5430F"/>
    <w:rsid w:val="00F71E08"/>
    <w:rsid w:val="00F72672"/>
    <w:rsid w:val="00F73A5E"/>
    <w:rsid w:val="00FB68E1"/>
    <w:rsid w:val="00FC3CBC"/>
    <w:rsid w:val="00FC4DC1"/>
    <w:rsid w:val="00FC5493"/>
    <w:rsid w:val="00FE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68"/>
    <o:shapelayout v:ext="edit">
      <o:idmap v:ext="edit" data="1"/>
    </o:shapelayout>
  </w:shapeDefaults>
  <w:decimalSymbol w:val=","/>
  <w:listSeparator w:val=";"/>
  <w14:docId w14:val="1BC9EA19"/>
  <w15:docId w15:val="{863DD9E9-165B-4F26-9859-EE3D29D2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1A56"/>
    <w:rPr>
      <w:lang w:val="es-ES" w:eastAsia="es-ES"/>
    </w:rPr>
  </w:style>
  <w:style w:type="paragraph" w:styleId="Ttulo1">
    <w:name w:val="heading 1"/>
    <w:basedOn w:val="Normal"/>
    <w:next w:val="Normal"/>
    <w:qFormat/>
    <w:rsid w:val="00381A56"/>
    <w:pPr>
      <w:keepNext/>
      <w:jc w:val="right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ar"/>
    <w:qFormat/>
    <w:rsid w:val="00381A56"/>
    <w:pPr>
      <w:keepNext/>
      <w:outlineLvl w:val="1"/>
    </w:pPr>
    <w:rPr>
      <w:rFonts w:ascii="Arial" w:hAnsi="Arial"/>
      <w:sz w:val="24"/>
      <w:u w:val="single"/>
    </w:rPr>
  </w:style>
  <w:style w:type="paragraph" w:styleId="Ttulo3">
    <w:name w:val="heading 3"/>
    <w:basedOn w:val="Normal"/>
    <w:next w:val="Normal"/>
    <w:qFormat/>
    <w:rsid w:val="00381A56"/>
    <w:pPr>
      <w:keepNext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381A56"/>
    <w:pPr>
      <w:keepNext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381A56"/>
    <w:p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381A56"/>
    <w:p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381A56"/>
    <w:pPr>
      <w:keepNext/>
      <w:jc w:val="center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rsid w:val="00381A56"/>
    <w:pPr>
      <w:keepNext/>
      <w:jc w:val="center"/>
      <w:outlineLvl w:val="7"/>
    </w:pPr>
    <w:rPr>
      <w:rFonts w:ascii="Arial" w:hAnsi="Arial"/>
      <w:b/>
      <w:sz w:val="24"/>
      <w:u w:val="single"/>
    </w:rPr>
  </w:style>
  <w:style w:type="paragraph" w:styleId="Ttulo9">
    <w:name w:val="heading 9"/>
    <w:basedOn w:val="Normal"/>
    <w:next w:val="Normal"/>
    <w:qFormat/>
    <w:rsid w:val="00381A56"/>
    <w:pPr>
      <w:keepNext/>
      <w:jc w:val="both"/>
      <w:outlineLvl w:val="8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81A56"/>
    <w:rPr>
      <w:sz w:val="18"/>
    </w:rPr>
  </w:style>
  <w:style w:type="paragraph" w:styleId="Mapadeldocumento">
    <w:name w:val="Document Map"/>
    <w:basedOn w:val="Normal"/>
    <w:semiHidden/>
    <w:rsid w:val="00381A56"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rsid w:val="00381A56"/>
    <w:pPr>
      <w:jc w:val="both"/>
    </w:pPr>
    <w:rPr>
      <w:rFonts w:ascii="Arial" w:hAnsi="Arial"/>
      <w:sz w:val="24"/>
    </w:rPr>
  </w:style>
  <w:style w:type="paragraph" w:styleId="Textoindependiente3">
    <w:name w:val="Body Text 3"/>
    <w:basedOn w:val="Normal"/>
    <w:rsid w:val="00381A56"/>
    <w:rPr>
      <w:sz w:val="24"/>
    </w:rPr>
  </w:style>
  <w:style w:type="character" w:styleId="Hipervnculo">
    <w:name w:val="Hyperlink"/>
    <w:basedOn w:val="Fuentedeprrafopredeter"/>
    <w:rsid w:val="00D8112E"/>
    <w:rPr>
      <w:color w:val="0000FF"/>
      <w:u w:val="single"/>
    </w:rPr>
  </w:style>
  <w:style w:type="paragraph" w:styleId="Sangradetextonormal">
    <w:name w:val="Body Text Indent"/>
    <w:basedOn w:val="Normal"/>
    <w:rsid w:val="00E208FB"/>
    <w:pPr>
      <w:spacing w:after="120"/>
      <w:ind w:left="283"/>
    </w:pPr>
  </w:style>
  <w:style w:type="table" w:styleId="Tablaconcuadrcula">
    <w:name w:val="Table Grid"/>
    <w:basedOn w:val="Tablanormal"/>
    <w:rsid w:val="00E208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6616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616EA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616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16EA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1923BF"/>
    <w:pPr>
      <w:ind w:left="720"/>
      <w:contextualSpacing/>
    </w:pPr>
  </w:style>
  <w:style w:type="character" w:styleId="Textoennegrita">
    <w:name w:val="Strong"/>
    <w:basedOn w:val="Fuentedeprrafopredeter"/>
    <w:qFormat/>
    <w:rsid w:val="006E62CE"/>
    <w:rPr>
      <w:b/>
      <w:bCs/>
    </w:rPr>
  </w:style>
  <w:style w:type="character" w:customStyle="1" w:styleId="Ttulo2Car">
    <w:name w:val="Título 2 Car"/>
    <w:basedOn w:val="Fuentedeprrafopredeter"/>
    <w:link w:val="Ttulo2"/>
    <w:rsid w:val="00BF2AD6"/>
    <w:rPr>
      <w:rFonts w:ascii="Arial" w:hAnsi="Arial"/>
      <w:sz w:val="24"/>
      <w:u w:val="single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F2AD6"/>
    <w:rPr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1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jara@smata.com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B6F02-DC27-47EC-8E77-EDA640F2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1165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ASOCIACION MUTUAL MECANICA</vt:lpstr>
    </vt:vector>
  </TitlesOfParts>
  <Company>Administración</Company>
  <LinksUpToDate>false</LinksUpToDate>
  <CharactersWithSpaces>7562</CharactersWithSpaces>
  <SharedDoc>false</SharedDoc>
  <HLinks>
    <vt:vector size="6" baseType="variant">
      <vt:variant>
        <vt:i4>6094902</vt:i4>
      </vt:variant>
      <vt:variant>
        <vt:i4>0</vt:i4>
      </vt:variant>
      <vt:variant>
        <vt:i4>0</vt:i4>
      </vt:variant>
      <vt:variant>
        <vt:i4>5</vt:i4>
      </vt:variant>
      <vt:variant>
        <vt:lpwstr>mailto:mutualmecanica@smata.com.ar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ASOCIACION MUTUAL MECANICA</dc:title>
  <dc:subject/>
  <dc:creator>Asociacion Mutual Mecanica</dc:creator>
  <cp:keywords/>
  <cp:lastModifiedBy>Carola Ocaranza</cp:lastModifiedBy>
  <cp:revision>152</cp:revision>
  <cp:lastPrinted>2022-12-21T12:44:00Z</cp:lastPrinted>
  <dcterms:created xsi:type="dcterms:W3CDTF">2013-04-05T13:57:00Z</dcterms:created>
  <dcterms:modified xsi:type="dcterms:W3CDTF">2025-09-19T16:28:00Z</dcterms:modified>
</cp:coreProperties>
</file>